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C1EC2" w14:textId="2D954A5D" w:rsidR="005A643A" w:rsidRDefault="005A643A" w:rsidP="005A643A">
      <w:pPr>
        <w:pStyle w:val="Heading1"/>
        <w:pBdr>
          <w:bottom w:val="single" w:sz="18" w:space="0" w:color="auto"/>
        </w:pBdr>
        <w:shd w:val="clear" w:color="auto" w:fill="FFFFFF"/>
        <w:spacing w:before="300" w:after="600"/>
        <w:rPr>
          <w:rFonts w:ascii="Arial" w:hAnsi="Arial" w:cs="Arial"/>
          <w:caps/>
          <w:color w:val="004525"/>
        </w:rPr>
      </w:pPr>
      <w:r>
        <w:rPr>
          <w:rFonts w:ascii="Arial" w:hAnsi="Arial" w:cs="Arial"/>
          <w:b/>
          <w:bCs/>
          <w:caps/>
          <w:color w:val="004525"/>
        </w:rPr>
        <w:t>UNC CHARLOTTE ACADEMIC PROCEDURE: ACADEMIC SUPPORT REVIEW</w:t>
      </w:r>
    </w:p>
    <w:p w14:paraId="3E84F203" w14:textId="77777777" w:rsidR="005A643A" w:rsidRPr="005A643A" w:rsidRDefault="005A643A" w:rsidP="005A643A">
      <w:pPr>
        <w:shd w:val="clear" w:color="auto" w:fill="FFFFFF"/>
        <w:spacing w:after="75" w:line="240" w:lineRule="auto"/>
        <w:outlineLvl w:val="2"/>
        <w:rPr>
          <w:rFonts w:ascii="Arial" w:eastAsia="Times New Roman" w:hAnsi="Arial" w:cs="Arial"/>
          <w:color w:val="A69667"/>
          <w:sz w:val="27"/>
          <w:szCs w:val="27"/>
        </w:rPr>
      </w:pPr>
      <w:r w:rsidRPr="005A643A">
        <w:rPr>
          <w:rFonts w:ascii="Arial" w:eastAsia="Times New Roman" w:hAnsi="Arial" w:cs="Arial"/>
          <w:color w:val="A69667"/>
          <w:sz w:val="27"/>
          <w:szCs w:val="27"/>
        </w:rPr>
        <w:t>I. Introduction</w:t>
      </w:r>
    </w:p>
    <w:p w14:paraId="2BD9A47A" w14:textId="77777777" w:rsidR="00E85BFE" w:rsidRPr="008F45E8" w:rsidRDefault="00E85BFE" w:rsidP="00E85BFE">
      <w:pPr>
        <w:spacing w:after="0" w:line="240" w:lineRule="auto"/>
        <w:rPr>
          <w:rFonts w:ascii="Times New Roman" w:eastAsia="Times New Roman" w:hAnsi="Times New Roman" w:cs="Times New Roman"/>
          <w:color w:val="538135" w:themeColor="accent6" w:themeShade="BF"/>
          <w:sz w:val="24"/>
          <w:szCs w:val="24"/>
        </w:rPr>
      </w:pPr>
      <w:r w:rsidRPr="008F45E8">
        <w:rPr>
          <w:rFonts w:ascii="Arial" w:eastAsia="Times New Roman" w:hAnsi="Arial" w:cs="Arial"/>
          <w:bCs/>
          <w:i/>
          <w:iCs/>
          <w:color w:val="538135" w:themeColor="accent6" w:themeShade="BF"/>
          <w:sz w:val="24"/>
          <w:szCs w:val="24"/>
        </w:rPr>
        <w:t xml:space="preserve">UNC Charlotte’s Academic, Student, and Administrative Support Program Review process is intended to: </w:t>
      </w:r>
    </w:p>
    <w:p w14:paraId="57879437" w14:textId="77777777" w:rsidR="00E85BFE" w:rsidRPr="008F45E8" w:rsidRDefault="00E85BFE" w:rsidP="00E85BFE">
      <w:pPr>
        <w:spacing w:after="0" w:line="240" w:lineRule="auto"/>
        <w:rPr>
          <w:rFonts w:ascii="Times New Roman" w:eastAsia="Times New Roman" w:hAnsi="Times New Roman" w:cs="Times New Roman"/>
          <w:color w:val="538135" w:themeColor="accent6" w:themeShade="BF"/>
          <w:sz w:val="24"/>
          <w:szCs w:val="24"/>
        </w:rPr>
      </w:pPr>
    </w:p>
    <w:p w14:paraId="074DEF28" w14:textId="77777777" w:rsidR="00E85BFE" w:rsidRPr="00E85BFE" w:rsidRDefault="00E85BFE" w:rsidP="009756C1">
      <w:pPr>
        <w:numPr>
          <w:ilvl w:val="0"/>
          <w:numId w:val="6"/>
        </w:numPr>
        <w:spacing w:after="124" w:line="240" w:lineRule="auto"/>
        <w:textAlignment w:val="baseline"/>
        <w:rPr>
          <w:rFonts w:ascii="Arial" w:eastAsia="Times New Roman" w:hAnsi="Arial" w:cs="Arial"/>
          <w:color w:val="000000"/>
          <w:sz w:val="24"/>
          <w:szCs w:val="24"/>
        </w:rPr>
      </w:pPr>
      <w:r w:rsidRPr="00E85BFE">
        <w:rPr>
          <w:rFonts w:ascii="Arial" w:eastAsia="Times New Roman" w:hAnsi="Arial" w:cs="Arial"/>
          <w:color w:val="000000"/>
          <w:sz w:val="24"/>
          <w:szCs w:val="24"/>
        </w:rPr>
        <w:t>Assess quality and effectiveness of Academic, Student and Administrative support units</w:t>
      </w:r>
    </w:p>
    <w:p w14:paraId="53DC7798" w14:textId="4D149600" w:rsidR="00E85BFE" w:rsidRPr="00E85BFE" w:rsidRDefault="00E85BFE" w:rsidP="009756C1">
      <w:pPr>
        <w:numPr>
          <w:ilvl w:val="0"/>
          <w:numId w:val="6"/>
        </w:numPr>
        <w:spacing w:after="124" w:line="240" w:lineRule="auto"/>
        <w:textAlignment w:val="baseline"/>
        <w:rPr>
          <w:rFonts w:ascii="Arial" w:eastAsia="Times New Roman" w:hAnsi="Arial" w:cs="Arial"/>
          <w:color w:val="000000"/>
          <w:sz w:val="24"/>
          <w:szCs w:val="24"/>
        </w:rPr>
      </w:pPr>
      <w:r w:rsidRPr="00E85BFE">
        <w:rPr>
          <w:rFonts w:ascii="Arial" w:eastAsia="Times New Roman" w:hAnsi="Arial" w:cs="Arial"/>
          <w:color w:val="000000"/>
          <w:sz w:val="24"/>
          <w:szCs w:val="24"/>
        </w:rPr>
        <w:t xml:space="preserve">Support high quality planning for </w:t>
      </w:r>
      <w:r w:rsidR="000E7C10">
        <w:rPr>
          <w:rFonts w:ascii="Arial" w:eastAsia="Times New Roman" w:hAnsi="Arial" w:cs="Arial"/>
          <w:color w:val="000000"/>
          <w:sz w:val="24"/>
          <w:szCs w:val="24"/>
        </w:rPr>
        <w:t xml:space="preserve">future </w:t>
      </w:r>
      <w:r w:rsidRPr="00E85BFE">
        <w:rPr>
          <w:rFonts w:ascii="Arial" w:eastAsia="Times New Roman" w:hAnsi="Arial" w:cs="Arial"/>
          <w:color w:val="000000"/>
          <w:sz w:val="24"/>
          <w:szCs w:val="24"/>
        </w:rPr>
        <w:t>improvement</w:t>
      </w:r>
      <w:r w:rsidR="000E7C10">
        <w:rPr>
          <w:rFonts w:ascii="Arial" w:eastAsia="Times New Roman" w:hAnsi="Arial" w:cs="Arial"/>
          <w:color w:val="000000"/>
          <w:sz w:val="24"/>
          <w:szCs w:val="24"/>
        </w:rPr>
        <w:t>s</w:t>
      </w:r>
    </w:p>
    <w:p w14:paraId="4BE4E68C" w14:textId="77777777" w:rsidR="00E85BFE" w:rsidRPr="00E85BFE" w:rsidRDefault="00E85BFE" w:rsidP="009756C1">
      <w:pPr>
        <w:numPr>
          <w:ilvl w:val="0"/>
          <w:numId w:val="6"/>
        </w:numPr>
        <w:spacing w:after="124" w:line="240" w:lineRule="auto"/>
        <w:textAlignment w:val="baseline"/>
        <w:rPr>
          <w:rFonts w:ascii="Arial" w:eastAsia="Times New Roman" w:hAnsi="Arial" w:cs="Arial"/>
          <w:color w:val="000000"/>
          <w:sz w:val="24"/>
          <w:szCs w:val="24"/>
        </w:rPr>
      </w:pPr>
      <w:r w:rsidRPr="00E85BFE">
        <w:rPr>
          <w:rFonts w:ascii="Arial" w:eastAsia="Times New Roman" w:hAnsi="Arial" w:cs="Arial"/>
          <w:color w:val="000000"/>
          <w:sz w:val="24"/>
          <w:szCs w:val="24"/>
        </w:rPr>
        <w:t>Increase student success</w:t>
      </w:r>
    </w:p>
    <w:p w14:paraId="276D6B04" w14:textId="77777777" w:rsidR="00E85BFE" w:rsidRPr="00E85BFE" w:rsidRDefault="00E85BFE" w:rsidP="009756C1">
      <w:pPr>
        <w:numPr>
          <w:ilvl w:val="0"/>
          <w:numId w:val="6"/>
        </w:numPr>
        <w:spacing w:after="124" w:line="240" w:lineRule="auto"/>
        <w:textAlignment w:val="baseline"/>
        <w:rPr>
          <w:rFonts w:ascii="Arial" w:eastAsia="Times New Roman" w:hAnsi="Arial" w:cs="Arial"/>
          <w:color w:val="000000"/>
          <w:sz w:val="24"/>
          <w:szCs w:val="24"/>
        </w:rPr>
      </w:pPr>
      <w:r w:rsidRPr="00E85BFE">
        <w:rPr>
          <w:rFonts w:ascii="Arial" w:eastAsia="Times New Roman" w:hAnsi="Arial" w:cs="Arial"/>
          <w:color w:val="000000"/>
          <w:sz w:val="24"/>
          <w:szCs w:val="24"/>
        </w:rPr>
        <w:t>Ensure services are consistent with University-wide strategic priorities</w:t>
      </w:r>
    </w:p>
    <w:p w14:paraId="3C0BC79B" w14:textId="77777777" w:rsidR="00E85BFE" w:rsidRPr="00E85BFE" w:rsidRDefault="00E85BFE" w:rsidP="00E85BFE">
      <w:pPr>
        <w:spacing w:after="0" w:line="240" w:lineRule="auto"/>
        <w:rPr>
          <w:rFonts w:ascii="Times New Roman" w:eastAsia="Times New Roman" w:hAnsi="Times New Roman" w:cs="Times New Roman"/>
          <w:sz w:val="24"/>
          <w:szCs w:val="24"/>
        </w:rPr>
      </w:pPr>
    </w:p>
    <w:p w14:paraId="54C6B9D4" w14:textId="7D916970" w:rsidR="00E85BFE" w:rsidRDefault="00E85BFE" w:rsidP="009756C1">
      <w:pPr>
        <w:spacing w:after="200" w:line="240" w:lineRule="auto"/>
        <w:rPr>
          <w:rFonts w:ascii="Arial" w:eastAsia="Times New Roman" w:hAnsi="Arial" w:cs="Arial"/>
          <w:color w:val="000000"/>
          <w:sz w:val="24"/>
          <w:szCs w:val="24"/>
        </w:rPr>
      </w:pPr>
      <w:r w:rsidRPr="00E85BFE">
        <w:rPr>
          <w:rFonts w:ascii="Arial" w:eastAsia="Times New Roman" w:hAnsi="Arial" w:cs="Arial"/>
          <w:color w:val="000000"/>
          <w:sz w:val="24"/>
          <w:szCs w:val="24"/>
        </w:rPr>
        <w:t xml:space="preserve">As an institution, UNC Charlotte is committed to continuous improvement. Program Review is an important mechanism towards that goal. Program Reviews provide external feedback about the strengths and weaknesses of units </w:t>
      </w:r>
      <w:r w:rsidR="000E7C10">
        <w:rPr>
          <w:rFonts w:ascii="Arial" w:eastAsia="Times New Roman" w:hAnsi="Arial" w:cs="Arial"/>
          <w:color w:val="000000"/>
          <w:sz w:val="24"/>
          <w:szCs w:val="24"/>
        </w:rPr>
        <w:t>that will inform plans for future</w:t>
      </w:r>
      <w:r w:rsidRPr="00E85BFE">
        <w:rPr>
          <w:rFonts w:ascii="Arial" w:eastAsia="Times New Roman" w:hAnsi="Arial" w:cs="Arial"/>
          <w:color w:val="000000"/>
          <w:sz w:val="24"/>
          <w:szCs w:val="24"/>
        </w:rPr>
        <w:t xml:space="preserve"> improvement</w:t>
      </w:r>
      <w:r w:rsidR="000E7C10">
        <w:rPr>
          <w:rFonts w:ascii="Arial" w:eastAsia="Times New Roman" w:hAnsi="Arial" w:cs="Arial"/>
          <w:color w:val="000000"/>
          <w:sz w:val="24"/>
          <w:szCs w:val="24"/>
        </w:rPr>
        <w:t>s</w:t>
      </w:r>
      <w:r w:rsidRPr="00E85BFE">
        <w:rPr>
          <w:rFonts w:ascii="Arial" w:eastAsia="Times New Roman" w:hAnsi="Arial" w:cs="Arial"/>
          <w:color w:val="000000"/>
          <w:sz w:val="24"/>
          <w:szCs w:val="24"/>
        </w:rPr>
        <w:t xml:space="preserve">. </w:t>
      </w:r>
    </w:p>
    <w:p w14:paraId="6F531B3F" w14:textId="29E4A0A5" w:rsidR="004168E6" w:rsidRDefault="005A643A" w:rsidP="00E85BFE">
      <w:pPr>
        <w:shd w:val="clear" w:color="auto" w:fill="FFFFFF"/>
        <w:spacing w:after="75" w:line="240" w:lineRule="auto"/>
        <w:outlineLvl w:val="2"/>
        <w:rPr>
          <w:rFonts w:ascii="Arial" w:eastAsia="Times New Roman" w:hAnsi="Arial" w:cs="Arial"/>
          <w:color w:val="A69667"/>
          <w:sz w:val="27"/>
          <w:szCs w:val="27"/>
        </w:rPr>
      </w:pPr>
      <w:r w:rsidRPr="005A643A">
        <w:rPr>
          <w:rFonts w:ascii="Arial" w:eastAsia="Times New Roman" w:hAnsi="Arial" w:cs="Arial"/>
          <w:color w:val="A69667"/>
          <w:sz w:val="27"/>
          <w:szCs w:val="27"/>
        </w:rPr>
        <w:t>II. Procedure Statement</w:t>
      </w:r>
    </w:p>
    <w:p w14:paraId="42F39F8D" w14:textId="1CBF67C3" w:rsidR="004168E6" w:rsidRPr="008F45E8" w:rsidRDefault="004168E6" w:rsidP="004168E6">
      <w:pPr>
        <w:spacing w:after="200" w:line="276" w:lineRule="auto"/>
        <w:rPr>
          <w:rFonts w:ascii="Arial" w:hAnsi="Arial" w:cs="Arial"/>
          <w:color w:val="538135" w:themeColor="accent6" w:themeShade="BF"/>
          <w:sz w:val="24"/>
          <w:szCs w:val="24"/>
        </w:rPr>
      </w:pPr>
      <w:r w:rsidRPr="008F45E8">
        <w:rPr>
          <w:rFonts w:ascii="Arial" w:hAnsi="Arial" w:cs="Arial"/>
          <w:color w:val="538135" w:themeColor="accent6" w:themeShade="BF"/>
          <w:sz w:val="24"/>
          <w:szCs w:val="24"/>
        </w:rPr>
        <w:t>Process</w:t>
      </w:r>
    </w:p>
    <w:p w14:paraId="6F15B46B" w14:textId="5BB9FA63" w:rsidR="004168E6" w:rsidRDefault="002C772C" w:rsidP="009756C1">
      <w:pPr>
        <w:spacing w:after="200" w:line="240" w:lineRule="auto"/>
        <w:rPr>
          <w:rFonts w:ascii="Arial" w:eastAsia="Times New Roman" w:hAnsi="Arial" w:cs="Arial"/>
          <w:color w:val="000000"/>
          <w:sz w:val="24"/>
          <w:szCs w:val="24"/>
        </w:rPr>
      </w:pPr>
      <w:r>
        <w:rPr>
          <w:rFonts w:ascii="Arial" w:eastAsia="Times New Roman" w:hAnsi="Arial" w:cs="Arial"/>
          <w:noProof/>
          <w:color w:val="004525"/>
          <w:sz w:val="24"/>
          <w:szCs w:val="24"/>
        </w:rPr>
        <w:drawing>
          <wp:inline distT="0" distB="0" distL="0" distR="0" wp14:anchorId="08C798E3" wp14:editId="37B44E96">
            <wp:extent cx="6428095" cy="3623310"/>
            <wp:effectExtent l="0" t="0" r="11430" b="152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E3DC98" w14:textId="7C6543D8" w:rsidR="009756C1" w:rsidRPr="00E85BFE" w:rsidRDefault="009756C1" w:rsidP="009756C1">
      <w:pPr>
        <w:spacing w:after="200" w:line="240" w:lineRule="auto"/>
        <w:rPr>
          <w:rFonts w:ascii="Times New Roman" w:eastAsia="Times New Roman" w:hAnsi="Times New Roman" w:cs="Times New Roman"/>
          <w:sz w:val="24"/>
          <w:szCs w:val="24"/>
        </w:rPr>
      </w:pPr>
      <w:r w:rsidRPr="00E85BFE">
        <w:rPr>
          <w:rFonts w:ascii="Arial" w:eastAsia="Times New Roman" w:hAnsi="Arial" w:cs="Arial"/>
          <w:color w:val="000000"/>
          <w:sz w:val="24"/>
          <w:szCs w:val="24"/>
        </w:rPr>
        <w:lastRenderedPageBreak/>
        <w:t>At minimum, the Academic, Student and Administrative support program review process should include: 1) examination of the function of the unit</w:t>
      </w:r>
      <w:r w:rsidR="00B156C0">
        <w:rPr>
          <w:rFonts w:ascii="Arial" w:eastAsia="Times New Roman" w:hAnsi="Arial" w:cs="Arial"/>
          <w:color w:val="000000"/>
          <w:sz w:val="24"/>
          <w:szCs w:val="24"/>
        </w:rPr>
        <w:t xml:space="preserve"> that leads to the identification of keys issues and areas for future improvements</w:t>
      </w:r>
      <w:r w:rsidRPr="00E85BFE">
        <w:rPr>
          <w:rFonts w:ascii="Arial" w:eastAsia="Times New Roman" w:hAnsi="Arial" w:cs="Arial"/>
          <w:color w:val="000000"/>
          <w:sz w:val="24"/>
          <w:szCs w:val="24"/>
        </w:rPr>
        <w:t>; 2) evaluation from individual</w:t>
      </w:r>
      <w:r w:rsidR="004D1A66">
        <w:rPr>
          <w:rFonts w:ascii="Arial" w:eastAsia="Times New Roman" w:hAnsi="Arial" w:cs="Arial"/>
          <w:color w:val="000000"/>
          <w:sz w:val="24"/>
          <w:szCs w:val="24"/>
        </w:rPr>
        <w:t>s outside of the unit; and 3) a</w:t>
      </w:r>
      <w:r w:rsidRPr="00E85BFE">
        <w:rPr>
          <w:rFonts w:ascii="Arial" w:eastAsia="Times New Roman" w:hAnsi="Arial" w:cs="Arial"/>
          <w:color w:val="000000"/>
          <w:sz w:val="24"/>
          <w:szCs w:val="24"/>
        </w:rPr>
        <w:t xml:space="preserve"> </w:t>
      </w:r>
      <w:r w:rsidR="004D1A66">
        <w:rPr>
          <w:rFonts w:ascii="Arial" w:eastAsia="Times New Roman" w:hAnsi="Arial" w:cs="Arial"/>
          <w:color w:val="000000"/>
          <w:sz w:val="24"/>
          <w:szCs w:val="24"/>
        </w:rPr>
        <w:t>strategic</w:t>
      </w:r>
      <w:r w:rsidRPr="00E85BFE">
        <w:rPr>
          <w:rFonts w:ascii="Arial" w:eastAsia="Times New Roman" w:hAnsi="Arial" w:cs="Arial"/>
          <w:color w:val="000000"/>
          <w:sz w:val="24"/>
          <w:szCs w:val="24"/>
        </w:rPr>
        <w:t xml:space="preserve"> plan based on the findings of the self-assessment. The cycle of review </w:t>
      </w:r>
      <w:r w:rsidR="00E05ADC">
        <w:rPr>
          <w:rFonts w:ascii="Arial" w:eastAsia="Times New Roman" w:hAnsi="Arial" w:cs="Arial"/>
          <w:color w:val="000000"/>
          <w:sz w:val="24"/>
          <w:szCs w:val="24"/>
        </w:rPr>
        <w:t>continues</w:t>
      </w:r>
      <w:r w:rsidRPr="00E85BFE">
        <w:rPr>
          <w:rFonts w:ascii="Arial" w:eastAsia="Times New Roman" w:hAnsi="Arial" w:cs="Arial"/>
          <w:color w:val="000000"/>
          <w:sz w:val="24"/>
          <w:szCs w:val="24"/>
        </w:rPr>
        <w:t xml:space="preserve"> three years later with a mid-cycle report on actions taken as a result of the review</w:t>
      </w:r>
      <w:r w:rsidR="00E05ADC">
        <w:rPr>
          <w:rFonts w:ascii="Arial" w:eastAsia="Times New Roman" w:hAnsi="Arial" w:cs="Arial"/>
          <w:color w:val="000000"/>
          <w:sz w:val="24"/>
          <w:szCs w:val="24"/>
        </w:rPr>
        <w:t xml:space="preserve"> and concludes with a final close-out report that summarizes accomplishments</w:t>
      </w:r>
      <w:r w:rsidRPr="00E85BFE">
        <w:rPr>
          <w:rFonts w:ascii="Arial" w:eastAsia="Times New Roman" w:hAnsi="Arial" w:cs="Arial"/>
          <w:color w:val="000000"/>
          <w:sz w:val="24"/>
          <w:szCs w:val="24"/>
        </w:rPr>
        <w:t>.</w:t>
      </w:r>
    </w:p>
    <w:p w14:paraId="4D465F73" w14:textId="168E05E4" w:rsidR="009756C1" w:rsidRPr="008F45E8" w:rsidRDefault="009756C1" w:rsidP="008F45E8">
      <w:pPr>
        <w:shd w:val="clear" w:color="auto" w:fill="FFFFFF"/>
        <w:spacing w:after="75" w:line="240" w:lineRule="auto"/>
        <w:outlineLvl w:val="2"/>
        <w:rPr>
          <w:rFonts w:ascii="Arial" w:eastAsia="Times New Roman" w:hAnsi="Arial" w:cs="Arial"/>
          <w:color w:val="000000"/>
          <w:sz w:val="24"/>
          <w:szCs w:val="24"/>
        </w:rPr>
      </w:pPr>
      <w:r w:rsidRPr="00E85BFE">
        <w:rPr>
          <w:rFonts w:ascii="Arial" w:eastAsia="Times New Roman" w:hAnsi="Arial" w:cs="Arial"/>
          <w:color w:val="000000"/>
          <w:sz w:val="24"/>
          <w:szCs w:val="24"/>
        </w:rPr>
        <w:t>Academic, Student and Administrative support program reviews should be conducted every 5-7 years. Considerations that might lead to a delay beyond seven years include a recent transition to a new director, recent organizational change, or changes to compliance or certification schedules. The Office of Assessment and Accreditation offers consultation and support for all stages of the program review. The program review process will extend, at most, over one year (</w:t>
      </w:r>
      <w:r w:rsidRPr="00E85BFE">
        <w:rPr>
          <w:rFonts w:ascii="Arial" w:eastAsia="Times New Roman" w:hAnsi="Arial" w:cs="Arial"/>
          <w:b/>
          <w:bCs/>
          <w:color w:val="000000"/>
          <w:sz w:val="24"/>
          <w:szCs w:val="24"/>
        </w:rPr>
        <w:t>see timeline in Appendix A)</w:t>
      </w:r>
      <w:r w:rsidRPr="00E85BFE">
        <w:rPr>
          <w:rFonts w:ascii="Arial" w:eastAsia="Times New Roman" w:hAnsi="Arial" w:cs="Arial"/>
          <w:color w:val="000000"/>
          <w:sz w:val="24"/>
          <w:szCs w:val="24"/>
        </w:rPr>
        <w:t xml:space="preserve">. </w:t>
      </w:r>
    </w:p>
    <w:p w14:paraId="49495A73" w14:textId="77777777" w:rsidR="008F45E8" w:rsidRDefault="008F45E8" w:rsidP="005A643A">
      <w:pPr>
        <w:shd w:val="clear" w:color="auto" w:fill="FFFFFF"/>
        <w:spacing w:before="150" w:after="150" w:line="240" w:lineRule="auto"/>
        <w:outlineLvl w:val="3"/>
        <w:rPr>
          <w:rFonts w:ascii="Arial" w:eastAsia="Times New Roman" w:hAnsi="Arial" w:cs="Arial"/>
          <w:color w:val="004525"/>
          <w:sz w:val="24"/>
          <w:szCs w:val="24"/>
        </w:rPr>
      </w:pPr>
    </w:p>
    <w:p w14:paraId="19D37FDC" w14:textId="3F736729" w:rsidR="009756C1" w:rsidRPr="008F45E8" w:rsidRDefault="009756C1" w:rsidP="005A643A">
      <w:pPr>
        <w:shd w:val="clear" w:color="auto" w:fill="FFFFFF"/>
        <w:spacing w:before="150" w:after="150" w:line="240" w:lineRule="auto"/>
        <w:outlineLvl w:val="3"/>
        <w:rPr>
          <w:rFonts w:ascii="Arial" w:eastAsia="Times New Roman" w:hAnsi="Arial" w:cs="Arial"/>
          <w:color w:val="538135" w:themeColor="accent6" w:themeShade="BF"/>
          <w:sz w:val="24"/>
          <w:szCs w:val="24"/>
        </w:rPr>
      </w:pPr>
      <w:r w:rsidRPr="008F45E8">
        <w:rPr>
          <w:rFonts w:ascii="Arial" w:eastAsia="Times New Roman" w:hAnsi="Arial" w:cs="Arial"/>
          <w:color w:val="538135" w:themeColor="accent6" w:themeShade="BF"/>
          <w:sz w:val="24"/>
          <w:szCs w:val="24"/>
        </w:rPr>
        <w:t>Self-Study</w:t>
      </w:r>
    </w:p>
    <w:p w14:paraId="0FBC79D0" w14:textId="77777777" w:rsidR="009756C1" w:rsidRPr="009756C1" w:rsidRDefault="009756C1" w:rsidP="009756C1">
      <w:pPr>
        <w:spacing w:after="0" w:line="240" w:lineRule="auto"/>
        <w:jc w:val="both"/>
        <w:rPr>
          <w:rFonts w:ascii="Times New Roman" w:eastAsia="Times New Roman" w:hAnsi="Times New Roman" w:cs="Times New Roman"/>
          <w:sz w:val="24"/>
          <w:szCs w:val="24"/>
        </w:rPr>
      </w:pPr>
      <w:r w:rsidRPr="009756C1">
        <w:rPr>
          <w:rFonts w:ascii="Arial" w:eastAsia="Times New Roman" w:hAnsi="Arial" w:cs="Arial"/>
          <w:color w:val="000000"/>
          <w:sz w:val="24"/>
          <w:szCs w:val="24"/>
        </w:rPr>
        <w:t xml:space="preserve">The self-study is the unit’s narrative description of its strategy, strengths, opportunities, and challenges. The most useful self-studies are candid and thorough, yet succinct. The self-study should be informative to experts in the field, but also accessible to internal reviewers who may not have as much experience in the field. A strong self-study does the following: </w:t>
      </w:r>
    </w:p>
    <w:p w14:paraId="4C99E007" w14:textId="77777777" w:rsidR="009756C1" w:rsidRPr="009756C1" w:rsidRDefault="009756C1" w:rsidP="009756C1">
      <w:pPr>
        <w:spacing w:after="0" w:line="240" w:lineRule="auto"/>
        <w:rPr>
          <w:rFonts w:ascii="Times New Roman" w:eastAsia="Times New Roman" w:hAnsi="Times New Roman" w:cs="Times New Roman"/>
          <w:sz w:val="24"/>
          <w:szCs w:val="24"/>
        </w:rPr>
      </w:pPr>
    </w:p>
    <w:p w14:paraId="4634409D" w14:textId="419F0EA2" w:rsidR="009756C1" w:rsidRPr="009756C1" w:rsidRDefault="009756C1" w:rsidP="009756C1">
      <w:pPr>
        <w:pStyle w:val="ListParagraph"/>
        <w:numPr>
          <w:ilvl w:val="0"/>
          <w:numId w:val="7"/>
        </w:numPr>
        <w:spacing w:after="0" w:line="240" w:lineRule="auto"/>
        <w:rPr>
          <w:rFonts w:ascii="Times New Roman" w:eastAsia="Times New Roman" w:hAnsi="Times New Roman" w:cs="Times New Roman"/>
          <w:sz w:val="24"/>
          <w:szCs w:val="24"/>
        </w:rPr>
      </w:pPr>
      <w:r w:rsidRPr="009756C1">
        <w:rPr>
          <w:rFonts w:ascii="Arial" w:eastAsia="Times New Roman" w:hAnsi="Arial" w:cs="Arial"/>
          <w:color w:val="000000"/>
          <w:sz w:val="24"/>
          <w:szCs w:val="24"/>
        </w:rPr>
        <w:t xml:space="preserve">Provides a concise assessment of the unit’s strengths and opportunity areas </w:t>
      </w:r>
    </w:p>
    <w:p w14:paraId="5D9F993B" w14:textId="4A0D1DFE" w:rsidR="009756C1" w:rsidRPr="009756C1" w:rsidRDefault="009756C1" w:rsidP="009756C1">
      <w:pPr>
        <w:pStyle w:val="ListParagraph"/>
        <w:numPr>
          <w:ilvl w:val="0"/>
          <w:numId w:val="7"/>
        </w:numPr>
        <w:spacing w:after="0" w:line="240" w:lineRule="auto"/>
        <w:rPr>
          <w:rFonts w:ascii="Times New Roman" w:eastAsia="Times New Roman" w:hAnsi="Times New Roman" w:cs="Times New Roman"/>
          <w:sz w:val="24"/>
          <w:szCs w:val="24"/>
        </w:rPr>
      </w:pPr>
      <w:r w:rsidRPr="009756C1">
        <w:rPr>
          <w:rFonts w:ascii="Arial" w:eastAsia="Times New Roman" w:hAnsi="Arial" w:cs="Arial"/>
          <w:color w:val="000000"/>
          <w:sz w:val="24"/>
          <w:szCs w:val="24"/>
        </w:rPr>
        <w:t xml:space="preserve">Focuses on analysis of the identified key issues </w:t>
      </w:r>
    </w:p>
    <w:p w14:paraId="4EC6503D" w14:textId="4B622531" w:rsidR="009756C1" w:rsidRPr="009756C1" w:rsidRDefault="009756C1" w:rsidP="009756C1">
      <w:pPr>
        <w:pStyle w:val="ListParagraph"/>
        <w:numPr>
          <w:ilvl w:val="0"/>
          <w:numId w:val="7"/>
        </w:numPr>
        <w:spacing w:after="0" w:line="240" w:lineRule="auto"/>
        <w:rPr>
          <w:rFonts w:ascii="Times New Roman" w:eastAsia="Times New Roman" w:hAnsi="Times New Roman" w:cs="Times New Roman"/>
          <w:sz w:val="24"/>
          <w:szCs w:val="24"/>
        </w:rPr>
      </w:pPr>
      <w:r w:rsidRPr="009756C1">
        <w:rPr>
          <w:rFonts w:ascii="Arial" w:eastAsia="Times New Roman" w:hAnsi="Arial" w:cs="Arial"/>
          <w:color w:val="000000"/>
          <w:sz w:val="24"/>
          <w:szCs w:val="24"/>
        </w:rPr>
        <w:t xml:space="preserve">Utilizes data in support of analyses and recommendations </w:t>
      </w:r>
    </w:p>
    <w:p w14:paraId="27EEB9BA" w14:textId="77777777" w:rsidR="002C772C" w:rsidRPr="00B156C0" w:rsidRDefault="002C772C" w:rsidP="002C772C">
      <w:pPr>
        <w:pStyle w:val="ListParagraph"/>
        <w:numPr>
          <w:ilvl w:val="0"/>
          <w:numId w:val="7"/>
        </w:num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Is forward looking</w:t>
      </w:r>
    </w:p>
    <w:p w14:paraId="29010BE7" w14:textId="575889F5" w:rsidR="009756C1" w:rsidRPr="009756C1" w:rsidRDefault="009756C1" w:rsidP="009756C1">
      <w:pPr>
        <w:pStyle w:val="ListParagraph"/>
        <w:numPr>
          <w:ilvl w:val="0"/>
          <w:numId w:val="7"/>
        </w:numPr>
        <w:spacing w:after="0" w:line="240" w:lineRule="auto"/>
        <w:rPr>
          <w:rFonts w:ascii="Times New Roman" w:eastAsia="Times New Roman" w:hAnsi="Times New Roman" w:cs="Times New Roman"/>
          <w:sz w:val="24"/>
          <w:szCs w:val="24"/>
        </w:rPr>
      </w:pPr>
      <w:r w:rsidRPr="009756C1">
        <w:rPr>
          <w:rFonts w:ascii="Arial" w:eastAsia="Times New Roman" w:hAnsi="Arial" w:cs="Arial"/>
          <w:color w:val="000000"/>
          <w:sz w:val="24"/>
          <w:szCs w:val="24"/>
        </w:rPr>
        <w:t xml:space="preserve">Outlines recommended next steps </w:t>
      </w:r>
    </w:p>
    <w:p w14:paraId="314AF5F0" w14:textId="77777777" w:rsidR="009756C1" w:rsidRPr="009756C1" w:rsidRDefault="009756C1" w:rsidP="009756C1">
      <w:pPr>
        <w:spacing w:after="0" w:line="240" w:lineRule="auto"/>
        <w:rPr>
          <w:rFonts w:ascii="Times New Roman" w:eastAsia="Times New Roman" w:hAnsi="Times New Roman" w:cs="Times New Roman"/>
          <w:sz w:val="24"/>
          <w:szCs w:val="24"/>
        </w:rPr>
      </w:pPr>
    </w:p>
    <w:p w14:paraId="23C9BBED" w14:textId="3517F894" w:rsidR="009756C1" w:rsidRPr="009756C1" w:rsidRDefault="009756C1" w:rsidP="009756C1">
      <w:pPr>
        <w:spacing w:after="0" w:line="240" w:lineRule="auto"/>
        <w:rPr>
          <w:rFonts w:ascii="Times New Roman" w:eastAsia="Times New Roman" w:hAnsi="Times New Roman" w:cs="Times New Roman"/>
          <w:sz w:val="24"/>
          <w:szCs w:val="24"/>
        </w:rPr>
      </w:pPr>
      <w:r w:rsidRPr="009756C1">
        <w:rPr>
          <w:rFonts w:ascii="Arial" w:eastAsia="Times New Roman" w:hAnsi="Arial" w:cs="Arial"/>
          <w:color w:val="000000"/>
          <w:sz w:val="24"/>
          <w:szCs w:val="24"/>
        </w:rPr>
        <w:t xml:space="preserve">The self-study should be prepared by a team that includes broad representation of members of the unit (staff), but can include faculty and students. </w:t>
      </w:r>
      <w:r>
        <w:rPr>
          <w:rFonts w:ascii="Arial" w:eastAsia="Times New Roman" w:hAnsi="Arial" w:cs="Arial"/>
          <w:color w:val="000000"/>
          <w:sz w:val="24"/>
          <w:szCs w:val="24"/>
        </w:rPr>
        <w:t>Possible</w:t>
      </w:r>
      <w:r w:rsidR="00864EBF">
        <w:rPr>
          <w:rFonts w:ascii="Arial" w:eastAsia="Times New Roman" w:hAnsi="Arial" w:cs="Arial"/>
          <w:color w:val="000000"/>
          <w:sz w:val="24"/>
          <w:szCs w:val="24"/>
        </w:rPr>
        <w:t xml:space="preserve"> guiding q</w:t>
      </w:r>
      <w:r w:rsidRPr="009756C1">
        <w:rPr>
          <w:rFonts w:ascii="Arial" w:eastAsia="Times New Roman" w:hAnsi="Arial" w:cs="Arial"/>
          <w:color w:val="000000"/>
          <w:sz w:val="24"/>
          <w:szCs w:val="24"/>
        </w:rPr>
        <w:t xml:space="preserve">uestions for conducting the self-study and examples of the types of data that can be analyzed are provided in the Appendices at the end of this document. </w:t>
      </w:r>
    </w:p>
    <w:p w14:paraId="43AB9B19" w14:textId="43D8624C" w:rsidR="009756C1" w:rsidRDefault="009756C1" w:rsidP="005A643A">
      <w:pPr>
        <w:shd w:val="clear" w:color="auto" w:fill="FFFFFF"/>
        <w:spacing w:before="150" w:after="150" w:line="240" w:lineRule="auto"/>
        <w:outlineLvl w:val="3"/>
        <w:rPr>
          <w:rFonts w:ascii="Arial" w:eastAsia="Times New Roman" w:hAnsi="Arial" w:cs="Arial"/>
          <w:color w:val="004525"/>
          <w:sz w:val="24"/>
          <w:szCs w:val="24"/>
        </w:rPr>
      </w:pPr>
    </w:p>
    <w:p w14:paraId="5F3FE922" w14:textId="30CECE0D" w:rsidR="009756C1" w:rsidRPr="008F45E8" w:rsidRDefault="009756C1" w:rsidP="005A643A">
      <w:pPr>
        <w:shd w:val="clear" w:color="auto" w:fill="FFFFFF"/>
        <w:spacing w:before="150" w:after="150" w:line="240" w:lineRule="auto"/>
        <w:outlineLvl w:val="3"/>
        <w:rPr>
          <w:rFonts w:ascii="Arial" w:eastAsia="Times New Roman" w:hAnsi="Arial" w:cs="Arial"/>
          <w:color w:val="538135" w:themeColor="accent6" w:themeShade="BF"/>
          <w:sz w:val="24"/>
          <w:szCs w:val="24"/>
        </w:rPr>
      </w:pPr>
      <w:r w:rsidRPr="008F45E8">
        <w:rPr>
          <w:rFonts w:ascii="Arial" w:eastAsia="Times New Roman" w:hAnsi="Arial" w:cs="Arial"/>
          <w:color w:val="538135" w:themeColor="accent6" w:themeShade="BF"/>
          <w:sz w:val="24"/>
          <w:szCs w:val="24"/>
        </w:rPr>
        <w:t>Sections of the Self-Study</w:t>
      </w:r>
    </w:p>
    <w:p w14:paraId="74795E1C" w14:textId="77777777" w:rsidR="009756C1" w:rsidRPr="009756C1" w:rsidRDefault="009756C1" w:rsidP="009756C1">
      <w:pPr>
        <w:spacing w:after="0" w:line="240" w:lineRule="auto"/>
        <w:rPr>
          <w:rFonts w:ascii="Times New Roman" w:eastAsia="Times New Roman" w:hAnsi="Times New Roman" w:cs="Times New Roman"/>
          <w:sz w:val="24"/>
          <w:szCs w:val="24"/>
        </w:rPr>
      </w:pPr>
      <w:r w:rsidRPr="009756C1">
        <w:rPr>
          <w:rFonts w:ascii="Arial" w:eastAsia="Times New Roman" w:hAnsi="Arial" w:cs="Arial"/>
          <w:color w:val="000000"/>
          <w:sz w:val="24"/>
          <w:szCs w:val="24"/>
        </w:rPr>
        <w:t xml:space="preserve">An outline of the elements included in a self-study is provided below. More detailed questions to be addressed in each section can be found in </w:t>
      </w:r>
      <w:r w:rsidRPr="009756C1">
        <w:rPr>
          <w:rFonts w:ascii="Arial" w:eastAsia="Times New Roman" w:hAnsi="Arial" w:cs="Arial"/>
          <w:b/>
          <w:bCs/>
          <w:color w:val="000000"/>
          <w:sz w:val="24"/>
          <w:szCs w:val="24"/>
        </w:rPr>
        <w:t>Appendix B.</w:t>
      </w:r>
      <w:r w:rsidRPr="009756C1">
        <w:rPr>
          <w:rFonts w:ascii="Arial" w:eastAsia="Times New Roman" w:hAnsi="Arial" w:cs="Arial"/>
          <w:color w:val="000000"/>
          <w:sz w:val="24"/>
          <w:szCs w:val="24"/>
        </w:rPr>
        <w:t xml:space="preserve"> </w:t>
      </w:r>
    </w:p>
    <w:p w14:paraId="08C39D9F" w14:textId="77777777" w:rsidR="009756C1" w:rsidRPr="005A643A" w:rsidRDefault="009756C1" w:rsidP="005A643A">
      <w:pPr>
        <w:shd w:val="clear" w:color="auto" w:fill="FFFFFF"/>
        <w:spacing w:before="150" w:after="150" w:line="240" w:lineRule="auto"/>
        <w:outlineLvl w:val="3"/>
        <w:rPr>
          <w:rFonts w:ascii="Arial" w:eastAsia="Times New Roman" w:hAnsi="Arial" w:cs="Arial"/>
          <w:color w:val="004525"/>
          <w:sz w:val="24"/>
          <w:szCs w:val="24"/>
        </w:rPr>
      </w:pPr>
    </w:p>
    <w:p w14:paraId="5DA1DE87" w14:textId="77777777" w:rsidR="009756C1" w:rsidRDefault="009756C1" w:rsidP="009756C1">
      <w:pPr>
        <w:numPr>
          <w:ilvl w:val="0"/>
          <w:numId w:val="8"/>
        </w:numPr>
        <w:spacing w:after="0" w:line="240" w:lineRule="auto"/>
        <w:textAlignment w:val="baseline"/>
        <w:rPr>
          <w:rFonts w:ascii="Calibri" w:eastAsia="Times New Roman" w:hAnsi="Calibri" w:cs="Calibri"/>
          <w:b/>
          <w:bCs/>
          <w:color w:val="000000"/>
          <w:sz w:val="24"/>
          <w:szCs w:val="24"/>
        </w:rPr>
      </w:pPr>
      <w:r w:rsidRPr="009756C1">
        <w:rPr>
          <w:rFonts w:ascii="Arial" w:eastAsia="Times New Roman" w:hAnsi="Arial" w:cs="Arial"/>
          <w:b/>
          <w:bCs/>
          <w:color w:val="000000"/>
          <w:sz w:val="24"/>
          <w:szCs w:val="24"/>
        </w:rPr>
        <w:t xml:space="preserve">Executive Summary </w:t>
      </w:r>
      <w:r w:rsidRPr="009756C1">
        <w:rPr>
          <w:rFonts w:ascii="Arial" w:eastAsia="Times New Roman" w:hAnsi="Arial" w:cs="Arial"/>
          <w:color w:val="000000"/>
          <w:sz w:val="24"/>
          <w:szCs w:val="24"/>
        </w:rPr>
        <w:t>– Briefly summarize the types of data that were reviewed, the key issues identified, recommendations, and proposed action steps.</w:t>
      </w:r>
    </w:p>
    <w:p w14:paraId="7FEA3927" w14:textId="1337C589" w:rsidR="009756C1" w:rsidRPr="009756C1" w:rsidRDefault="009756C1" w:rsidP="009756C1">
      <w:pPr>
        <w:numPr>
          <w:ilvl w:val="0"/>
          <w:numId w:val="8"/>
        </w:numPr>
        <w:spacing w:after="0" w:line="240" w:lineRule="auto"/>
        <w:textAlignment w:val="baseline"/>
        <w:rPr>
          <w:rFonts w:ascii="Calibri" w:eastAsia="Times New Roman" w:hAnsi="Calibri" w:cs="Calibri"/>
          <w:b/>
          <w:bCs/>
          <w:color w:val="000000"/>
          <w:sz w:val="24"/>
          <w:szCs w:val="24"/>
        </w:rPr>
      </w:pPr>
      <w:r w:rsidRPr="009756C1">
        <w:rPr>
          <w:rFonts w:ascii="Arial" w:eastAsia="Times New Roman" w:hAnsi="Arial" w:cs="Arial"/>
          <w:b/>
          <w:bCs/>
          <w:color w:val="000000"/>
          <w:sz w:val="24"/>
          <w:szCs w:val="24"/>
        </w:rPr>
        <w:t xml:space="preserve">Unit Overview and Governance </w:t>
      </w:r>
      <w:r w:rsidRPr="009756C1">
        <w:rPr>
          <w:rFonts w:ascii="Arial" w:eastAsia="Times New Roman" w:hAnsi="Arial" w:cs="Arial"/>
          <w:color w:val="000000"/>
          <w:sz w:val="24"/>
          <w:szCs w:val="24"/>
        </w:rPr>
        <w:t>– Describe the unit’s:</w:t>
      </w:r>
    </w:p>
    <w:p w14:paraId="579F99BB" w14:textId="77777777" w:rsidR="009756C1" w:rsidRPr="009756C1" w:rsidRDefault="009756C1" w:rsidP="009F6535">
      <w:pPr>
        <w:numPr>
          <w:ilvl w:val="0"/>
          <w:numId w:val="23"/>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color w:val="000000"/>
          <w:sz w:val="24"/>
          <w:szCs w:val="24"/>
        </w:rPr>
        <w:t>History, vision, and mission</w:t>
      </w:r>
    </w:p>
    <w:p w14:paraId="20D991D9" w14:textId="77777777" w:rsidR="009756C1" w:rsidRPr="009756C1" w:rsidRDefault="009756C1" w:rsidP="009F6535">
      <w:pPr>
        <w:numPr>
          <w:ilvl w:val="0"/>
          <w:numId w:val="23"/>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color w:val="000000"/>
          <w:sz w:val="24"/>
          <w:szCs w:val="24"/>
        </w:rPr>
        <w:t xml:space="preserve">Primary purpose and key functions </w:t>
      </w:r>
    </w:p>
    <w:p w14:paraId="613BF1DC" w14:textId="77777777" w:rsidR="009756C1" w:rsidRDefault="009756C1" w:rsidP="009F6535">
      <w:pPr>
        <w:numPr>
          <w:ilvl w:val="0"/>
          <w:numId w:val="23"/>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color w:val="000000"/>
          <w:sz w:val="24"/>
          <w:szCs w:val="24"/>
        </w:rPr>
        <w:t>Administrative structure</w:t>
      </w:r>
    </w:p>
    <w:p w14:paraId="5703CF94" w14:textId="77777777" w:rsidR="009F6535" w:rsidRPr="009F6535" w:rsidRDefault="009756C1" w:rsidP="009F6535">
      <w:pPr>
        <w:pStyle w:val="ListParagraph"/>
        <w:numPr>
          <w:ilvl w:val="0"/>
          <w:numId w:val="8"/>
        </w:numPr>
        <w:spacing w:after="0" w:line="240" w:lineRule="auto"/>
        <w:textAlignment w:val="baseline"/>
        <w:rPr>
          <w:rFonts w:ascii="Arial" w:eastAsia="Times New Roman" w:hAnsi="Arial" w:cs="Arial"/>
          <w:b/>
          <w:bCs/>
          <w:i/>
          <w:iCs/>
          <w:color w:val="000000"/>
          <w:sz w:val="24"/>
          <w:szCs w:val="24"/>
        </w:rPr>
      </w:pPr>
      <w:r w:rsidRPr="009F6535">
        <w:rPr>
          <w:rFonts w:ascii="Arial" w:eastAsia="Times New Roman" w:hAnsi="Arial" w:cs="Arial"/>
          <w:b/>
          <w:bCs/>
          <w:color w:val="000000"/>
          <w:sz w:val="24"/>
          <w:szCs w:val="24"/>
        </w:rPr>
        <w:t>Brief Response to Previous Program Review Issues (if applicable)</w:t>
      </w:r>
      <w:r w:rsidRPr="009F6535">
        <w:rPr>
          <w:rFonts w:ascii="Arial" w:eastAsia="Times New Roman" w:hAnsi="Arial" w:cs="Arial"/>
          <w:color w:val="000000"/>
          <w:sz w:val="24"/>
          <w:szCs w:val="24"/>
        </w:rPr>
        <w:t xml:space="preserve"> </w:t>
      </w:r>
    </w:p>
    <w:p w14:paraId="10F68E82" w14:textId="489155E8" w:rsidR="009756C1" w:rsidRPr="009F6535" w:rsidRDefault="009756C1" w:rsidP="009756C1">
      <w:pPr>
        <w:pStyle w:val="ListParagraph"/>
        <w:numPr>
          <w:ilvl w:val="0"/>
          <w:numId w:val="8"/>
        </w:numPr>
        <w:spacing w:after="0" w:line="240" w:lineRule="auto"/>
        <w:textAlignment w:val="baseline"/>
        <w:rPr>
          <w:rFonts w:ascii="Arial" w:eastAsia="Times New Roman" w:hAnsi="Arial" w:cs="Arial"/>
          <w:b/>
          <w:bCs/>
          <w:i/>
          <w:iCs/>
          <w:color w:val="000000"/>
          <w:sz w:val="24"/>
          <w:szCs w:val="24"/>
        </w:rPr>
      </w:pPr>
      <w:r w:rsidRPr="009F6535">
        <w:rPr>
          <w:rFonts w:ascii="Arial" w:eastAsia="Times New Roman" w:hAnsi="Arial" w:cs="Arial"/>
          <w:b/>
          <w:bCs/>
          <w:color w:val="000000"/>
          <w:sz w:val="24"/>
          <w:szCs w:val="24"/>
        </w:rPr>
        <w:lastRenderedPageBreak/>
        <w:t xml:space="preserve">Data Summary of Key Areas </w:t>
      </w:r>
      <w:r w:rsidRPr="009F6535">
        <w:rPr>
          <w:rFonts w:ascii="Arial" w:eastAsia="Times New Roman" w:hAnsi="Arial" w:cs="Arial"/>
          <w:color w:val="000000"/>
          <w:sz w:val="24"/>
          <w:szCs w:val="24"/>
        </w:rPr>
        <w:t>– Obtain data from surveys, focus groups, the Office of Institutional Research, and other unit records. See</w:t>
      </w:r>
      <w:r w:rsidRPr="009F6535">
        <w:rPr>
          <w:rFonts w:ascii="Arial" w:eastAsia="Times New Roman" w:hAnsi="Arial" w:cs="Arial"/>
          <w:b/>
          <w:bCs/>
          <w:color w:val="000000"/>
          <w:sz w:val="24"/>
          <w:szCs w:val="24"/>
        </w:rPr>
        <w:t xml:space="preserve"> Appendix C </w:t>
      </w:r>
      <w:r w:rsidRPr="009F6535">
        <w:rPr>
          <w:rFonts w:ascii="Arial" w:eastAsia="Times New Roman" w:hAnsi="Arial" w:cs="Arial"/>
          <w:color w:val="000000"/>
          <w:sz w:val="24"/>
          <w:szCs w:val="24"/>
        </w:rPr>
        <w:t>for sample types of data. Include data that will allow you to assess the unit’s functioning in the following areas:</w:t>
      </w:r>
    </w:p>
    <w:p w14:paraId="5DC5D1D0" w14:textId="77777777" w:rsidR="009756C1" w:rsidRPr="009F6535" w:rsidRDefault="009756C1" w:rsidP="009F6535">
      <w:pPr>
        <w:pStyle w:val="ListParagraph"/>
        <w:numPr>
          <w:ilvl w:val="0"/>
          <w:numId w:val="22"/>
        </w:numPr>
        <w:spacing w:after="0" w:line="240" w:lineRule="auto"/>
        <w:textAlignment w:val="baseline"/>
        <w:rPr>
          <w:rFonts w:ascii="Arial" w:eastAsia="Times New Roman" w:hAnsi="Arial" w:cs="Arial"/>
          <w:b/>
          <w:bCs/>
          <w:i/>
          <w:iCs/>
          <w:color w:val="000000"/>
          <w:sz w:val="24"/>
          <w:szCs w:val="24"/>
        </w:rPr>
      </w:pPr>
      <w:r w:rsidRPr="009F6535">
        <w:rPr>
          <w:rFonts w:ascii="Arial" w:eastAsia="Times New Roman" w:hAnsi="Arial" w:cs="Arial"/>
          <w:color w:val="000000"/>
          <w:sz w:val="24"/>
          <w:szCs w:val="24"/>
        </w:rPr>
        <w:t xml:space="preserve">Organizational Structure </w:t>
      </w:r>
    </w:p>
    <w:p w14:paraId="090F086F" w14:textId="77777777" w:rsidR="009756C1" w:rsidRPr="009F6535" w:rsidRDefault="009756C1" w:rsidP="009F6535">
      <w:pPr>
        <w:pStyle w:val="ListParagraph"/>
        <w:numPr>
          <w:ilvl w:val="0"/>
          <w:numId w:val="22"/>
        </w:numPr>
        <w:spacing w:after="0" w:line="240" w:lineRule="auto"/>
        <w:textAlignment w:val="baseline"/>
        <w:rPr>
          <w:rFonts w:ascii="Arial" w:eastAsia="Times New Roman" w:hAnsi="Arial" w:cs="Arial"/>
          <w:b/>
          <w:bCs/>
          <w:i/>
          <w:iCs/>
          <w:color w:val="000000"/>
          <w:sz w:val="24"/>
          <w:szCs w:val="24"/>
        </w:rPr>
      </w:pPr>
      <w:r w:rsidRPr="009F6535">
        <w:rPr>
          <w:rFonts w:ascii="Arial" w:eastAsia="Times New Roman" w:hAnsi="Arial" w:cs="Arial"/>
          <w:color w:val="000000"/>
          <w:sz w:val="24"/>
          <w:szCs w:val="24"/>
        </w:rPr>
        <w:t xml:space="preserve">Staff Composition </w:t>
      </w:r>
    </w:p>
    <w:p w14:paraId="20C34512" w14:textId="7D5A1075" w:rsidR="009756C1" w:rsidRPr="009F6535" w:rsidRDefault="002B4E0D" w:rsidP="009F6535">
      <w:pPr>
        <w:pStyle w:val="ListParagraph"/>
        <w:numPr>
          <w:ilvl w:val="0"/>
          <w:numId w:val="22"/>
        </w:numPr>
        <w:spacing w:after="0" w:line="240" w:lineRule="auto"/>
        <w:textAlignment w:val="baseline"/>
        <w:rPr>
          <w:rFonts w:ascii="Arial" w:eastAsia="Times New Roman" w:hAnsi="Arial" w:cs="Arial"/>
          <w:b/>
          <w:bCs/>
          <w:i/>
          <w:iCs/>
          <w:color w:val="000000"/>
          <w:sz w:val="24"/>
          <w:szCs w:val="24"/>
        </w:rPr>
      </w:pPr>
      <w:r>
        <w:rPr>
          <w:rFonts w:ascii="Arial" w:eastAsia="Times New Roman" w:hAnsi="Arial" w:cs="Arial"/>
          <w:color w:val="000000"/>
          <w:sz w:val="24"/>
          <w:szCs w:val="24"/>
        </w:rPr>
        <w:t>Operations</w:t>
      </w:r>
    </w:p>
    <w:p w14:paraId="7E3D8699" w14:textId="77777777" w:rsidR="009756C1" w:rsidRPr="009F6535" w:rsidRDefault="009756C1" w:rsidP="009F6535">
      <w:pPr>
        <w:pStyle w:val="ListParagraph"/>
        <w:numPr>
          <w:ilvl w:val="0"/>
          <w:numId w:val="22"/>
        </w:numPr>
        <w:spacing w:after="0" w:line="240" w:lineRule="auto"/>
        <w:textAlignment w:val="baseline"/>
        <w:rPr>
          <w:rFonts w:ascii="Arial" w:eastAsia="Times New Roman" w:hAnsi="Arial" w:cs="Arial"/>
          <w:b/>
          <w:bCs/>
          <w:i/>
          <w:iCs/>
          <w:color w:val="000000"/>
          <w:sz w:val="24"/>
          <w:szCs w:val="24"/>
        </w:rPr>
      </w:pPr>
      <w:r w:rsidRPr="009F6535">
        <w:rPr>
          <w:rFonts w:ascii="Arial" w:eastAsia="Times New Roman" w:hAnsi="Arial" w:cs="Arial"/>
          <w:color w:val="000000"/>
          <w:sz w:val="24"/>
          <w:szCs w:val="24"/>
        </w:rPr>
        <w:t xml:space="preserve">Relationships with Other Units </w:t>
      </w:r>
    </w:p>
    <w:p w14:paraId="6446F1D8" w14:textId="0C6987E9" w:rsidR="009F6535" w:rsidRPr="009F6535" w:rsidRDefault="002B4E0D" w:rsidP="009F6535">
      <w:pPr>
        <w:pStyle w:val="ListParagraph"/>
        <w:numPr>
          <w:ilvl w:val="0"/>
          <w:numId w:val="22"/>
        </w:numPr>
        <w:spacing w:after="0" w:line="240" w:lineRule="auto"/>
        <w:textAlignment w:val="baseline"/>
        <w:rPr>
          <w:rFonts w:ascii="Arial" w:eastAsia="Times New Roman" w:hAnsi="Arial" w:cs="Arial"/>
          <w:b/>
          <w:bCs/>
          <w:i/>
          <w:iCs/>
          <w:color w:val="000000"/>
          <w:sz w:val="24"/>
          <w:szCs w:val="24"/>
        </w:rPr>
      </w:pPr>
      <w:r>
        <w:rPr>
          <w:rFonts w:ascii="Arial" w:eastAsia="Times New Roman" w:hAnsi="Arial" w:cs="Arial"/>
          <w:color w:val="000000"/>
          <w:sz w:val="24"/>
          <w:szCs w:val="24"/>
        </w:rPr>
        <w:t>Resources</w:t>
      </w:r>
    </w:p>
    <w:p w14:paraId="4E26FC6C" w14:textId="661C3C6C" w:rsidR="009756C1" w:rsidRPr="009F6535" w:rsidRDefault="009756C1" w:rsidP="009F6535">
      <w:pPr>
        <w:pStyle w:val="ListParagraph"/>
        <w:numPr>
          <w:ilvl w:val="0"/>
          <w:numId w:val="22"/>
        </w:numPr>
        <w:spacing w:after="0" w:line="240" w:lineRule="auto"/>
        <w:textAlignment w:val="baseline"/>
        <w:rPr>
          <w:rFonts w:ascii="Arial" w:eastAsia="Times New Roman" w:hAnsi="Arial" w:cs="Arial"/>
          <w:b/>
          <w:bCs/>
          <w:i/>
          <w:iCs/>
          <w:color w:val="000000"/>
          <w:sz w:val="24"/>
          <w:szCs w:val="24"/>
        </w:rPr>
      </w:pPr>
      <w:r w:rsidRPr="009F6535">
        <w:rPr>
          <w:rFonts w:ascii="Arial" w:eastAsia="Times New Roman" w:hAnsi="Arial" w:cs="Arial"/>
          <w:color w:val="000000"/>
          <w:sz w:val="24"/>
          <w:szCs w:val="24"/>
        </w:rPr>
        <w:t>Peer/Industry Comparison</w:t>
      </w:r>
    </w:p>
    <w:p w14:paraId="725C7602" w14:textId="77777777" w:rsidR="000F7640" w:rsidRPr="009F6535" w:rsidRDefault="000F7640" w:rsidP="000F7640">
      <w:pPr>
        <w:pStyle w:val="ListParagraph"/>
        <w:numPr>
          <w:ilvl w:val="0"/>
          <w:numId w:val="8"/>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b/>
          <w:bCs/>
          <w:color w:val="000000"/>
          <w:sz w:val="24"/>
          <w:szCs w:val="24"/>
        </w:rPr>
        <w:t xml:space="preserve">Strategic Direction </w:t>
      </w:r>
      <w:r w:rsidRPr="009756C1">
        <w:rPr>
          <w:rFonts w:ascii="Arial" w:eastAsia="Times New Roman" w:hAnsi="Arial" w:cs="Arial"/>
          <w:color w:val="000000"/>
          <w:sz w:val="24"/>
          <w:szCs w:val="24"/>
        </w:rPr>
        <w:t>– Identify strengths, weaknesses, threats, and opportunities. Describe how your area is expected to change and how the unit will respond to these changes.</w:t>
      </w:r>
    </w:p>
    <w:p w14:paraId="1E96C5AD" w14:textId="77777777" w:rsidR="009F6535" w:rsidRPr="009F6535" w:rsidRDefault="009756C1" w:rsidP="009F6535">
      <w:pPr>
        <w:pStyle w:val="ListParagraph"/>
        <w:numPr>
          <w:ilvl w:val="0"/>
          <w:numId w:val="8"/>
        </w:numPr>
        <w:spacing w:after="0" w:line="240" w:lineRule="auto"/>
        <w:textAlignment w:val="baseline"/>
        <w:rPr>
          <w:rFonts w:ascii="Calibri" w:eastAsia="Times New Roman" w:hAnsi="Calibri" w:cs="Calibri"/>
          <w:b/>
          <w:bCs/>
          <w:color w:val="000000"/>
          <w:sz w:val="24"/>
          <w:szCs w:val="24"/>
        </w:rPr>
      </w:pPr>
      <w:r w:rsidRPr="009F6535">
        <w:rPr>
          <w:rFonts w:ascii="Arial" w:eastAsia="Times New Roman" w:hAnsi="Arial" w:cs="Arial"/>
          <w:b/>
          <w:bCs/>
          <w:color w:val="000000"/>
          <w:sz w:val="24"/>
          <w:szCs w:val="24"/>
        </w:rPr>
        <w:t>Identification of Key Issues and Areas of Improvement</w:t>
      </w:r>
      <w:r w:rsidRPr="009F6535">
        <w:rPr>
          <w:rFonts w:ascii="Arial" w:eastAsia="Times New Roman" w:hAnsi="Arial" w:cs="Arial"/>
          <w:color w:val="000000"/>
          <w:sz w:val="24"/>
          <w:szCs w:val="24"/>
        </w:rPr>
        <w:t xml:space="preserve"> </w:t>
      </w:r>
      <w:r w:rsidRPr="009F6535">
        <w:rPr>
          <w:rFonts w:ascii="Arial" w:eastAsia="Times New Roman" w:hAnsi="Arial" w:cs="Arial"/>
          <w:b/>
          <w:bCs/>
          <w:color w:val="000000"/>
          <w:sz w:val="24"/>
          <w:szCs w:val="24"/>
        </w:rPr>
        <w:t xml:space="preserve">– </w:t>
      </w:r>
      <w:r w:rsidRPr="009F6535">
        <w:rPr>
          <w:rFonts w:ascii="Arial" w:eastAsia="Times New Roman" w:hAnsi="Arial" w:cs="Arial"/>
          <w:color w:val="000000"/>
          <w:sz w:val="24"/>
          <w:szCs w:val="24"/>
        </w:rPr>
        <w:t>On the basis of your review of the data,</w:t>
      </w:r>
      <w:r w:rsidRPr="009F6535">
        <w:rPr>
          <w:rFonts w:ascii="Arial" w:eastAsia="Times New Roman" w:hAnsi="Arial" w:cs="Arial"/>
          <w:b/>
          <w:bCs/>
          <w:color w:val="000000"/>
          <w:sz w:val="24"/>
          <w:szCs w:val="24"/>
        </w:rPr>
        <w:t xml:space="preserve"> </w:t>
      </w:r>
      <w:r w:rsidRPr="009F6535">
        <w:rPr>
          <w:rFonts w:ascii="Arial" w:eastAsia="Times New Roman" w:hAnsi="Arial" w:cs="Arial"/>
          <w:color w:val="000000"/>
          <w:sz w:val="24"/>
          <w:szCs w:val="24"/>
        </w:rPr>
        <w:t xml:space="preserve">identify 3-5 areas of improvement your unit should address. </w:t>
      </w:r>
    </w:p>
    <w:p w14:paraId="0D057775" w14:textId="77777777" w:rsidR="009F6535" w:rsidRPr="009F6535" w:rsidRDefault="009756C1" w:rsidP="009F6535">
      <w:pPr>
        <w:pStyle w:val="ListParagraph"/>
        <w:numPr>
          <w:ilvl w:val="0"/>
          <w:numId w:val="8"/>
        </w:numPr>
        <w:spacing w:after="0" w:line="240" w:lineRule="auto"/>
        <w:textAlignment w:val="baseline"/>
        <w:rPr>
          <w:rFonts w:ascii="Calibri" w:eastAsia="Times New Roman" w:hAnsi="Calibri" w:cs="Calibri"/>
          <w:b/>
          <w:bCs/>
          <w:color w:val="000000"/>
          <w:sz w:val="24"/>
          <w:szCs w:val="24"/>
        </w:rPr>
      </w:pPr>
      <w:r w:rsidRPr="009F6535">
        <w:rPr>
          <w:rFonts w:ascii="Arial" w:eastAsia="Times New Roman" w:hAnsi="Arial" w:cs="Arial"/>
          <w:b/>
          <w:bCs/>
          <w:color w:val="000000"/>
          <w:sz w:val="24"/>
          <w:szCs w:val="24"/>
        </w:rPr>
        <w:t xml:space="preserve">Notes </w:t>
      </w:r>
      <w:r w:rsidRPr="009F6535">
        <w:rPr>
          <w:rFonts w:ascii="Arial" w:eastAsia="Times New Roman" w:hAnsi="Arial" w:cs="Arial"/>
          <w:color w:val="000000"/>
          <w:sz w:val="24"/>
          <w:szCs w:val="24"/>
        </w:rPr>
        <w:t xml:space="preserve">– Describe the process used to complete the Self-Study, including a list of who was responsible for the contents of the final report and how staff that were not on the self-study team provided feedback to the committee. </w:t>
      </w:r>
    </w:p>
    <w:p w14:paraId="4DAD4E5C" w14:textId="6CF1F38C" w:rsidR="009756C1" w:rsidRPr="009F6535" w:rsidRDefault="009756C1" w:rsidP="009756C1">
      <w:pPr>
        <w:pStyle w:val="ListParagraph"/>
        <w:numPr>
          <w:ilvl w:val="0"/>
          <w:numId w:val="8"/>
        </w:numPr>
        <w:spacing w:after="0" w:line="240" w:lineRule="auto"/>
        <w:textAlignment w:val="baseline"/>
        <w:rPr>
          <w:rFonts w:ascii="Calibri" w:eastAsia="Times New Roman" w:hAnsi="Calibri" w:cs="Calibri"/>
          <w:b/>
          <w:bCs/>
          <w:color w:val="000000"/>
          <w:sz w:val="24"/>
          <w:szCs w:val="24"/>
        </w:rPr>
      </w:pPr>
      <w:r w:rsidRPr="009F6535">
        <w:rPr>
          <w:rFonts w:ascii="Arial" w:eastAsia="Times New Roman" w:hAnsi="Arial" w:cs="Arial"/>
          <w:b/>
          <w:bCs/>
          <w:color w:val="000000"/>
          <w:sz w:val="24"/>
          <w:szCs w:val="24"/>
        </w:rPr>
        <w:t xml:space="preserve">Appendices </w:t>
      </w:r>
      <w:r w:rsidRPr="009F6535">
        <w:rPr>
          <w:rFonts w:ascii="Arial" w:eastAsia="Times New Roman" w:hAnsi="Arial" w:cs="Arial"/>
          <w:color w:val="000000"/>
          <w:sz w:val="24"/>
          <w:szCs w:val="24"/>
        </w:rPr>
        <w:t>– Include information that will help the reviewers or is referenced in the Self-Study. This typically includes:</w:t>
      </w:r>
    </w:p>
    <w:p w14:paraId="0CA4045B" w14:textId="77777777" w:rsidR="009756C1" w:rsidRPr="009756C1" w:rsidRDefault="009756C1" w:rsidP="009F6535">
      <w:pPr>
        <w:numPr>
          <w:ilvl w:val="0"/>
          <w:numId w:val="25"/>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color w:val="000000"/>
          <w:sz w:val="24"/>
          <w:szCs w:val="24"/>
        </w:rPr>
        <w:t>Curricula vitae or resumes for all full-time senior staff members</w:t>
      </w:r>
    </w:p>
    <w:p w14:paraId="0B47BDE0" w14:textId="77777777" w:rsidR="009756C1" w:rsidRPr="009756C1" w:rsidRDefault="009756C1" w:rsidP="009F6535">
      <w:pPr>
        <w:numPr>
          <w:ilvl w:val="0"/>
          <w:numId w:val="25"/>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color w:val="000000"/>
          <w:sz w:val="24"/>
          <w:szCs w:val="24"/>
        </w:rPr>
        <w:t>1-2 sentence description of the role of each staff member</w:t>
      </w:r>
    </w:p>
    <w:p w14:paraId="5A4BF14C" w14:textId="77777777" w:rsidR="009756C1" w:rsidRPr="009756C1" w:rsidRDefault="009756C1" w:rsidP="009F6535">
      <w:pPr>
        <w:numPr>
          <w:ilvl w:val="0"/>
          <w:numId w:val="25"/>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color w:val="000000"/>
          <w:sz w:val="24"/>
          <w:szCs w:val="24"/>
        </w:rPr>
        <w:t xml:space="preserve">Organizational chart </w:t>
      </w:r>
    </w:p>
    <w:p w14:paraId="2E74CFEB" w14:textId="77777777" w:rsidR="009756C1" w:rsidRPr="009756C1" w:rsidRDefault="009756C1" w:rsidP="009F6535">
      <w:pPr>
        <w:numPr>
          <w:ilvl w:val="0"/>
          <w:numId w:val="25"/>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color w:val="000000"/>
          <w:sz w:val="24"/>
          <w:szCs w:val="24"/>
        </w:rPr>
        <w:t>Current Strategic Plan</w:t>
      </w:r>
    </w:p>
    <w:p w14:paraId="52594602" w14:textId="77777777" w:rsidR="009756C1" w:rsidRPr="009756C1" w:rsidRDefault="009756C1" w:rsidP="009F6535">
      <w:pPr>
        <w:numPr>
          <w:ilvl w:val="0"/>
          <w:numId w:val="25"/>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color w:val="000000"/>
          <w:sz w:val="24"/>
          <w:szCs w:val="24"/>
        </w:rPr>
        <w:t xml:space="preserve">Sample Communication and Marketing Materials </w:t>
      </w:r>
    </w:p>
    <w:p w14:paraId="45DF9A2F" w14:textId="77777777" w:rsidR="009756C1" w:rsidRPr="009756C1" w:rsidRDefault="009756C1" w:rsidP="009F6535">
      <w:pPr>
        <w:numPr>
          <w:ilvl w:val="0"/>
          <w:numId w:val="25"/>
        </w:numPr>
        <w:spacing w:after="0" w:line="240" w:lineRule="auto"/>
        <w:textAlignment w:val="baseline"/>
        <w:rPr>
          <w:rFonts w:ascii="Arial" w:eastAsia="Times New Roman" w:hAnsi="Arial" w:cs="Arial"/>
          <w:b/>
          <w:bCs/>
          <w:i/>
          <w:iCs/>
          <w:color w:val="000000"/>
          <w:sz w:val="24"/>
          <w:szCs w:val="24"/>
        </w:rPr>
      </w:pPr>
      <w:r w:rsidRPr="009756C1">
        <w:rPr>
          <w:rFonts w:ascii="Arial" w:eastAsia="Times New Roman" w:hAnsi="Arial" w:cs="Arial"/>
          <w:color w:val="000000"/>
          <w:sz w:val="24"/>
          <w:szCs w:val="24"/>
        </w:rPr>
        <w:t>Peer Comparison Data</w:t>
      </w:r>
    </w:p>
    <w:p w14:paraId="2512E5F5" w14:textId="5D5391BD" w:rsidR="009F6535" w:rsidRDefault="009F6535" w:rsidP="005A643A">
      <w:pPr>
        <w:shd w:val="clear" w:color="auto" w:fill="FFFFFF"/>
        <w:spacing w:after="75" w:line="240" w:lineRule="auto"/>
        <w:outlineLvl w:val="2"/>
        <w:rPr>
          <w:rFonts w:ascii="Arial" w:eastAsia="Times New Roman" w:hAnsi="Arial" w:cs="Arial"/>
          <w:color w:val="333333"/>
          <w:sz w:val="24"/>
          <w:szCs w:val="24"/>
        </w:rPr>
      </w:pPr>
    </w:p>
    <w:p w14:paraId="403AD329" w14:textId="2F9D1FFF" w:rsidR="009F6535" w:rsidRDefault="009F6535" w:rsidP="009F6535">
      <w:pPr>
        <w:shd w:val="clear" w:color="auto" w:fill="FFFFFF"/>
        <w:spacing w:before="150" w:after="150" w:line="240" w:lineRule="auto"/>
        <w:outlineLvl w:val="3"/>
        <w:rPr>
          <w:rFonts w:ascii="Arial" w:eastAsia="Times New Roman" w:hAnsi="Arial" w:cs="Arial"/>
          <w:color w:val="004525"/>
          <w:sz w:val="24"/>
          <w:szCs w:val="24"/>
        </w:rPr>
      </w:pPr>
      <w:r>
        <w:rPr>
          <w:rFonts w:ascii="Arial" w:eastAsia="Times New Roman" w:hAnsi="Arial" w:cs="Arial"/>
          <w:color w:val="004525"/>
          <w:sz w:val="24"/>
          <w:szCs w:val="24"/>
        </w:rPr>
        <w:t>External Review</w:t>
      </w:r>
    </w:p>
    <w:p w14:paraId="3D616F79" w14:textId="3F678FFF" w:rsidR="009F6535" w:rsidRPr="009F6535" w:rsidRDefault="009F6535" w:rsidP="009F6535">
      <w:pPr>
        <w:spacing w:after="0" w:line="240" w:lineRule="auto"/>
        <w:rPr>
          <w:rFonts w:ascii="Times New Roman" w:eastAsia="Times New Roman" w:hAnsi="Times New Roman" w:cs="Times New Roman"/>
          <w:sz w:val="24"/>
          <w:szCs w:val="24"/>
        </w:rPr>
      </w:pPr>
      <w:r w:rsidRPr="009F6535">
        <w:rPr>
          <w:rFonts w:ascii="Arial" w:eastAsia="Times New Roman" w:hAnsi="Arial" w:cs="Arial"/>
          <w:color w:val="000000"/>
          <w:sz w:val="24"/>
          <w:szCs w:val="24"/>
        </w:rPr>
        <w:t>As part of the self-study process, unit</w:t>
      </w:r>
      <w:r w:rsidR="00B156C0">
        <w:rPr>
          <w:rFonts w:ascii="Arial" w:eastAsia="Times New Roman" w:hAnsi="Arial" w:cs="Arial"/>
          <w:color w:val="000000"/>
          <w:sz w:val="24"/>
          <w:szCs w:val="24"/>
        </w:rPr>
        <w:t xml:space="preserve">s </w:t>
      </w:r>
      <w:r w:rsidR="007E0CFE">
        <w:rPr>
          <w:rFonts w:ascii="Arial" w:eastAsia="Times New Roman" w:hAnsi="Arial" w:cs="Arial"/>
          <w:color w:val="000000"/>
          <w:sz w:val="24"/>
          <w:szCs w:val="24"/>
        </w:rPr>
        <w:t>will</w:t>
      </w:r>
      <w:r w:rsidR="00B156C0">
        <w:rPr>
          <w:rFonts w:ascii="Arial" w:eastAsia="Times New Roman" w:hAnsi="Arial" w:cs="Arial"/>
          <w:color w:val="000000"/>
          <w:sz w:val="24"/>
          <w:szCs w:val="24"/>
        </w:rPr>
        <w:t xml:space="preserve"> include feedback from</w:t>
      </w:r>
      <w:r w:rsidRPr="009F6535">
        <w:rPr>
          <w:rFonts w:ascii="Arial" w:eastAsia="Times New Roman" w:hAnsi="Arial" w:cs="Arial"/>
          <w:color w:val="000000"/>
          <w:sz w:val="24"/>
          <w:szCs w:val="24"/>
        </w:rPr>
        <w:t xml:space="preserve"> external reviewers. The external reviewers should be from outside the unit and include individuals who have the experience necessary to contribute meaningful feedback. </w:t>
      </w:r>
      <w:r w:rsidRPr="009F6535">
        <w:rPr>
          <w:rFonts w:ascii="Arial" w:eastAsia="Times New Roman" w:hAnsi="Arial" w:cs="Arial"/>
          <w:b/>
          <w:bCs/>
          <w:color w:val="000000"/>
          <w:sz w:val="24"/>
          <w:szCs w:val="24"/>
        </w:rPr>
        <w:t xml:space="preserve">The reviewers can be from other units at UNC Charlotte or from other institutions. </w:t>
      </w:r>
      <w:r w:rsidRPr="009F6535">
        <w:rPr>
          <w:rFonts w:ascii="Arial" w:eastAsia="Times New Roman" w:hAnsi="Arial" w:cs="Arial"/>
          <w:color w:val="000000"/>
          <w:sz w:val="24"/>
          <w:szCs w:val="24"/>
        </w:rPr>
        <w:t xml:space="preserve">The final selection of reviewers is the responsibility of the unit head, who will contact the external reviewers. </w:t>
      </w:r>
    </w:p>
    <w:p w14:paraId="5DFE485A" w14:textId="77777777" w:rsidR="009F6535" w:rsidRPr="009F6535" w:rsidRDefault="009F6535" w:rsidP="009F6535">
      <w:pPr>
        <w:spacing w:after="0" w:line="240" w:lineRule="auto"/>
        <w:rPr>
          <w:rFonts w:ascii="Times New Roman" w:eastAsia="Times New Roman" w:hAnsi="Times New Roman" w:cs="Times New Roman"/>
          <w:sz w:val="24"/>
          <w:szCs w:val="24"/>
        </w:rPr>
      </w:pPr>
    </w:p>
    <w:p w14:paraId="7F2A84E6" w14:textId="77777777" w:rsidR="009F6535" w:rsidRPr="009F6535" w:rsidRDefault="009F6535" w:rsidP="009F6535">
      <w:pPr>
        <w:spacing w:after="0" w:line="240" w:lineRule="auto"/>
        <w:rPr>
          <w:rFonts w:ascii="Times New Roman" w:eastAsia="Times New Roman" w:hAnsi="Times New Roman" w:cs="Times New Roman"/>
          <w:sz w:val="24"/>
          <w:szCs w:val="24"/>
        </w:rPr>
      </w:pPr>
      <w:r w:rsidRPr="009F6535">
        <w:rPr>
          <w:rFonts w:ascii="Arial" w:eastAsia="Times New Roman" w:hAnsi="Arial" w:cs="Arial"/>
          <w:color w:val="000000"/>
          <w:sz w:val="24"/>
          <w:szCs w:val="24"/>
        </w:rPr>
        <w:t>External Reviewers are expected to:</w:t>
      </w:r>
    </w:p>
    <w:p w14:paraId="1D397473" w14:textId="77777777" w:rsidR="009F6535" w:rsidRPr="009F6535" w:rsidRDefault="009F6535" w:rsidP="009F6535">
      <w:pPr>
        <w:numPr>
          <w:ilvl w:val="0"/>
          <w:numId w:val="26"/>
        </w:numPr>
        <w:spacing w:after="0" w:line="240" w:lineRule="auto"/>
        <w:textAlignment w:val="baseline"/>
        <w:rPr>
          <w:rFonts w:ascii="Arial" w:eastAsia="Times New Roman" w:hAnsi="Arial" w:cs="Arial"/>
          <w:color w:val="000000"/>
          <w:sz w:val="24"/>
          <w:szCs w:val="24"/>
        </w:rPr>
      </w:pPr>
      <w:r w:rsidRPr="009F6535">
        <w:rPr>
          <w:rFonts w:ascii="Arial" w:eastAsia="Times New Roman" w:hAnsi="Arial" w:cs="Arial"/>
          <w:color w:val="000000"/>
          <w:sz w:val="24"/>
          <w:szCs w:val="24"/>
        </w:rPr>
        <w:t>Read the Self-Study</w:t>
      </w:r>
    </w:p>
    <w:p w14:paraId="40353439" w14:textId="77777777" w:rsidR="009F6535" w:rsidRPr="009F6535" w:rsidRDefault="009F6535" w:rsidP="009F6535">
      <w:pPr>
        <w:numPr>
          <w:ilvl w:val="0"/>
          <w:numId w:val="26"/>
        </w:numPr>
        <w:spacing w:after="0" w:line="240" w:lineRule="auto"/>
        <w:textAlignment w:val="baseline"/>
        <w:rPr>
          <w:rFonts w:ascii="Arial" w:eastAsia="Times New Roman" w:hAnsi="Arial" w:cs="Arial"/>
          <w:color w:val="000000"/>
          <w:sz w:val="24"/>
          <w:szCs w:val="24"/>
        </w:rPr>
      </w:pPr>
      <w:r w:rsidRPr="009F6535">
        <w:rPr>
          <w:rFonts w:ascii="Arial" w:eastAsia="Times New Roman" w:hAnsi="Arial" w:cs="Arial"/>
          <w:color w:val="000000"/>
          <w:sz w:val="24"/>
          <w:szCs w:val="24"/>
        </w:rPr>
        <w:t>Talk to members of the unit</w:t>
      </w:r>
    </w:p>
    <w:p w14:paraId="54213D61" w14:textId="77777777" w:rsidR="009F6535" w:rsidRPr="009F6535" w:rsidRDefault="009F6535" w:rsidP="009F6535">
      <w:pPr>
        <w:numPr>
          <w:ilvl w:val="0"/>
          <w:numId w:val="26"/>
        </w:numPr>
        <w:spacing w:after="0" w:line="240" w:lineRule="auto"/>
        <w:textAlignment w:val="baseline"/>
        <w:rPr>
          <w:rFonts w:ascii="Noto Sans Symbols" w:eastAsia="Times New Roman" w:hAnsi="Noto Sans Symbols" w:cs="Times New Roman"/>
          <w:color w:val="000000"/>
          <w:sz w:val="24"/>
          <w:szCs w:val="24"/>
        </w:rPr>
      </w:pPr>
      <w:r w:rsidRPr="009F6535">
        <w:rPr>
          <w:rFonts w:ascii="Arial" w:eastAsia="Times New Roman" w:hAnsi="Arial" w:cs="Arial"/>
          <w:color w:val="000000"/>
          <w:sz w:val="24"/>
          <w:szCs w:val="24"/>
        </w:rPr>
        <w:t>Provide a written report that includes an independent assessment of the unit’s functioning and offers recommendations for improvement (</w:t>
      </w:r>
      <w:r w:rsidRPr="009F6535">
        <w:rPr>
          <w:rFonts w:ascii="Arial" w:eastAsia="Times New Roman" w:hAnsi="Arial" w:cs="Arial"/>
          <w:b/>
          <w:bCs/>
          <w:color w:val="000000"/>
          <w:sz w:val="24"/>
          <w:szCs w:val="24"/>
        </w:rPr>
        <w:t>see External Reviewer’s guiding questions in Appendix D)</w:t>
      </w:r>
    </w:p>
    <w:p w14:paraId="6A0AED34" w14:textId="23FE3D17" w:rsidR="009F6535" w:rsidRDefault="009F6535" w:rsidP="005A643A">
      <w:pPr>
        <w:shd w:val="clear" w:color="auto" w:fill="FFFFFF"/>
        <w:spacing w:after="75" w:line="240" w:lineRule="auto"/>
        <w:outlineLvl w:val="2"/>
        <w:rPr>
          <w:rFonts w:ascii="Arial" w:eastAsia="Times New Roman" w:hAnsi="Arial" w:cs="Arial"/>
          <w:color w:val="333333"/>
          <w:sz w:val="24"/>
          <w:szCs w:val="24"/>
        </w:rPr>
      </w:pPr>
    </w:p>
    <w:p w14:paraId="4F938304" w14:textId="05D0D686" w:rsidR="009F6535" w:rsidRDefault="004D1A66" w:rsidP="009F6535">
      <w:pPr>
        <w:shd w:val="clear" w:color="auto" w:fill="FFFFFF"/>
        <w:spacing w:before="150" w:after="150" w:line="240" w:lineRule="auto"/>
        <w:outlineLvl w:val="3"/>
        <w:rPr>
          <w:rFonts w:ascii="Arial" w:eastAsia="Times New Roman" w:hAnsi="Arial" w:cs="Arial"/>
          <w:color w:val="004525"/>
          <w:sz w:val="24"/>
          <w:szCs w:val="24"/>
        </w:rPr>
      </w:pPr>
      <w:r>
        <w:rPr>
          <w:rFonts w:ascii="Arial" w:eastAsia="Times New Roman" w:hAnsi="Arial" w:cs="Arial"/>
          <w:color w:val="004525"/>
          <w:sz w:val="24"/>
          <w:szCs w:val="24"/>
        </w:rPr>
        <w:t>Strategic</w:t>
      </w:r>
      <w:r w:rsidR="009F6535">
        <w:rPr>
          <w:rFonts w:ascii="Arial" w:eastAsia="Times New Roman" w:hAnsi="Arial" w:cs="Arial"/>
          <w:color w:val="004525"/>
          <w:sz w:val="24"/>
          <w:szCs w:val="24"/>
        </w:rPr>
        <w:t xml:space="preserve"> Plan</w:t>
      </w:r>
    </w:p>
    <w:p w14:paraId="07788C85" w14:textId="5D3F4CAC" w:rsidR="004D4BE5" w:rsidRDefault="009F6535" w:rsidP="009F6535">
      <w:pPr>
        <w:spacing w:after="0" w:line="240" w:lineRule="auto"/>
        <w:rPr>
          <w:rFonts w:ascii="Arial" w:eastAsia="Times New Roman" w:hAnsi="Arial" w:cs="Arial"/>
          <w:color w:val="000000"/>
          <w:sz w:val="24"/>
          <w:szCs w:val="24"/>
        </w:rPr>
      </w:pPr>
      <w:r w:rsidRPr="009F6535">
        <w:rPr>
          <w:rFonts w:ascii="Arial" w:eastAsia="Times New Roman" w:hAnsi="Arial" w:cs="Arial"/>
          <w:color w:val="000000"/>
          <w:sz w:val="24"/>
          <w:szCs w:val="24"/>
        </w:rPr>
        <w:t xml:space="preserve">This section provides an opportunity for the unit to use the self-study process to </w:t>
      </w:r>
      <w:r w:rsidR="00817004">
        <w:rPr>
          <w:rFonts w:ascii="Arial" w:eastAsia="Times New Roman" w:hAnsi="Arial" w:cs="Arial"/>
          <w:color w:val="000000"/>
          <w:sz w:val="24"/>
          <w:szCs w:val="24"/>
        </w:rPr>
        <w:t>inform</w:t>
      </w:r>
      <w:r w:rsidRPr="009F6535">
        <w:rPr>
          <w:rFonts w:ascii="Arial" w:eastAsia="Times New Roman" w:hAnsi="Arial" w:cs="Arial"/>
          <w:color w:val="000000"/>
          <w:sz w:val="24"/>
          <w:szCs w:val="24"/>
        </w:rPr>
        <w:t xml:space="preserve"> a</w:t>
      </w:r>
      <w:r w:rsidR="004D1A66">
        <w:rPr>
          <w:rFonts w:ascii="Arial" w:eastAsia="Times New Roman" w:hAnsi="Arial" w:cs="Arial"/>
          <w:color w:val="000000"/>
          <w:sz w:val="24"/>
          <w:szCs w:val="24"/>
        </w:rPr>
        <w:t xml:space="preserve"> strategic</w:t>
      </w:r>
      <w:r w:rsidRPr="009F6535">
        <w:rPr>
          <w:rFonts w:ascii="Arial" w:eastAsia="Times New Roman" w:hAnsi="Arial" w:cs="Arial"/>
          <w:color w:val="000000"/>
          <w:sz w:val="24"/>
          <w:szCs w:val="24"/>
        </w:rPr>
        <w:t xml:space="preserve"> plan for improvement</w:t>
      </w:r>
      <w:r w:rsidR="004D4BE5">
        <w:rPr>
          <w:rFonts w:ascii="Arial" w:eastAsia="Times New Roman" w:hAnsi="Arial" w:cs="Arial"/>
          <w:color w:val="000000"/>
          <w:sz w:val="24"/>
          <w:szCs w:val="24"/>
        </w:rPr>
        <w:t xml:space="preserve"> </w:t>
      </w:r>
      <w:r w:rsidR="004D4BE5" w:rsidRPr="004D4BE5">
        <w:rPr>
          <w:rFonts w:ascii="Arial" w:eastAsia="Times New Roman" w:hAnsi="Arial" w:cs="Arial"/>
          <w:color w:val="000000"/>
          <w:sz w:val="24"/>
          <w:szCs w:val="24"/>
        </w:rPr>
        <w:t>(</w:t>
      </w:r>
      <w:r w:rsidR="004D4BE5" w:rsidRPr="004D4BE5">
        <w:rPr>
          <w:rFonts w:ascii="Arial" w:eastAsia="Times New Roman" w:hAnsi="Arial" w:cs="Arial"/>
          <w:b/>
          <w:bCs/>
          <w:color w:val="000000"/>
          <w:sz w:val="24"/>
          <w:szCs w:val="24"/>
        </w:rPr>
        <w:t>See Appendix E</w:t>
      </w:r>
      <w:r w:rsidR="004D4BE5" w:rsidRPr="004D4BE5">
        <w:rPr>
          <w:rFonts w:ascii="Arial" w:eastAsia="Times New Roman" w:hAnsi="Arial" w:cs="Arial"/>
          <w:color w:val="000000"/>
          <w:sz w:val="24"/>
          <w:szCs w:val="24"/>
        </w:rPr>
        <w:t>)</w:t>
      </w:r>
      <w:r w:rsidRPr="009F6535">
        <w:rPr>
          <w:rFonts w:ascii="Arial" w:eastAsia="Times New Roman" w:hAnsi="Arial" w:cs="Arial"/>
          <w:color w:val="000000"/>
          <w:sz w:val="24"/>
          <w:szCs w:val="24"/>
        </w:rPr>
        <w:t xml:space="preserve">. The </w:t>
      </w:r>
      <w:r w:rsidR="00701AF1">
        <w:rPr>
          <w:rFonts w:ascii="Arial" w:eastAsia="Times New Roman" w:hAnsi="Arial" w:cs="Arial"/>
          <w:color w:val="000000"/>
          <w:sz w:val="24"/>
          <w:szCs w:val="24"/>
        </w:rPr>
        <w:t>resulting</w:t>
      </w:r>
      <w:r w:rsidRPr="009F6535">
        <w:rPr>
          <w:rFonts w:ascii="Arial" w:eastAsia="Times New Roman" w:hAnsi="Arial" w:cs="Arial"/>
          <w:color w:val="000000"/>
          <w:sz w:val="24"/>
          <w:szCs w:val="24"/>
        </w:rPr>
        <w:t xml:space="preserve"> </w:t>
      </w:r>
      <w:r w:rsidR="00701AF1">
        <w:rPr>
          <w:rFonts w:ascii="Arial" w:eastAsia="Times New Roman" w:hAnsi="Arial" w:cs="Arial"/>
          <w:color w:val="000000"/>
          <w:sz w:val="24"/>
          <w:szCs w:val="24"/>
        </w:rPr>
        <w:t xml:space="preserve">unit </w:t>
      </w:r>
      <w:r w:rsidR="00B156C0">
        <w:rPr>
          <w:rFonts w:ascii="Arial" w:eastAsia="Times New Roman" w:hAnsi="Arial" w:cs="Arial"/>
          <w:color w:val="000000"/>
          <w:sz w:val="24"/>
          <w:szCs w:val="24"/>
        </w:rPr>
        <w:t xml:space="preserve">strategic plan </w:t>
      </w:r>
      <w:r w:rsidRPr="009F6535">
        <w:rPr>
          <w:rFonts w:ascii="Arial" w:eastAsia="Times New Roman" w:hAnsi="Arial" w:cs="Arial"/>
          <w:color w:val="000000"/>
          <w:sz w:val="24"/>
          <w:szCs w:val="24"/>
        </w:rPr>
        <w:t xml:space="preserve">will </w:t>
      </w:r>
      <w:r w:rsidR="00701AF1">
        <w:rPr>
          <w:rFonts w:ascii="Arial" w:eastAsia="Times New Roman" w:hAnsi="Arial" w:cs="Arial"/>
          <w:color w:val="000000"/>
          <w:sz w:val="24"/>
          <w:szCs w:val="24"/>
        </w:rPr>
        <w:t xml:space="preserve">maximize the benefits derived from the self-study by creating a plan to </w:t>
      </w:r>
      <w:r w:rsidRPr="009F6535">
        <w:rPr>
          <w:rFonts w:ascii="Arial" w:eastAsia="Times New Roman" w:hAnsi="Arial" w:cs="Arial"/>
          <w:color w:val="000000"/>
          <w:sz w:val="24"/>
          <w:szCs w:val="24"/>
        </w:rPr>
        <w:t xml:space="preserve">capitalize on </w:t>
      </w:r>
      <w:r w:rsidR="00701AF1">
        <w:rPr>
          <w:rFonts w:ascii="Arial" w:eastAsia="Times New Roman" w:hAnsi="Arial" w:cs="Arial"/>
          <w:color w:val="000000"/>
          <w:sz w:val="24"/>
          <w:szCs w:val="24"/>
        </w:rPr>
        <w:t>unit</w:t>
      </w:r>
      <w:r w:rsidRPr="009F6535">
        <w:rPr>
          <w:rFonts w:ascii="Arial" w:eastAsia="Times New Roman" w:hAnsi="Arial" w:cs="Arial"/>
          <w:color w:val="000000"/>
          <w:sz w:val="24"/>
          <w:szCs w:val="24"/>
        </w:rPr>
        <w:t xml:space="preserve"> </w:t>
      </w:r>
      <w:r w:rsidR="007E0CFE">
        <w:rPr>
          <w:rFonts w:ascii="Arial" w:eastAsia="Times New Roman" w:hAnsi="Arial" w:cs="Arial"/>
          <w:color w:val="000000"/>
          <w:sz w:val="24"/>
          <w:szCs w:val="24"/>
        </w:rPr>
        <w:t xml:space="preserve">strengths and </w:t>
      </w:r>
      <w:r w:rsidRPr="009F6535">
        <w:rPr>
          <w:rFonts w:ascii="Arial" w:eastAsia="Times New Roman" w:hAnsi="Arial" w:cs="Arial"/>
          <w:color w:val="000000"/>
          <w:sz w:val="24"/>
          <w:szCs w:val="24"/>
        </w:rPr>
        <w:t xml:space="preserve">minimize </w:t>
      </w:r>
      <w:r w:rsidR="00701AF1">
        <w:rPr>
          <w:rFonts w:ascii="Arial" w:eastAsia="Times New Roman" w:hAnsi="Arial" w:cs="Arial"/>
          <w:color w:val="000000"/>
          <w:sz w:val="24"/>
          <w:szCs w:val="24"/>
        </w:rPr>
        <w:t>unit</w:t>
      </w:r>
      <w:r w:rsidRPr="009F6535">
        <w:rPr>
          <w:rFonts w:ascii="Arial" w:eastAsia="Times New Roman" w:hAnsi="Arial" w:cs="Arial"/>
          <w:color w:val="000000"/>
          <w:sz w:val="24"/>
          <w:szCs w:val="24"/>
        </w:rPr>
        <w:t xml:space="preserve"> weaknesses.</w:t>
      </w:r>
      <w:r w:rsidR="00817004">
        <w:rPr>
          <w:rFonts w:ascii="Arial" w:eastAsia="Times New Roman" w:hAnsi="Arial" w:cs="Arial"/>
          <w:color w:val="000000"/>
          <w:sz w:val="24"/>
          <w:szCs w:val="24"/>
        </w:rPr>
        <w:t xml:space="preserve"> </w:t>
      </w:r>
      <w:r w:rsidRPr="009F6535">
        <w:rPr>
          <w:rFonts w:ascii="Arial" w:eastAsia="Times New Roman" w:hAnsi="Arial" w:cs="Arial"/>
          <w:b/>
          <w:bCs/>
          <w:color w:val="000000"/>
          <w:sz w:val="24"/>
          <w:szCs w:val="24"/>
        </w:rPr>
        <w:t xml:space="preserve">This section of the report should be created in </w:t>
      </w:r>
      <w:r w:rsidRPr="009F6535">
        <w:rPr>
          <w:rFonts w:ascii="Arial" w:eastAsia="Times New Roman" w:hAnsi="Arial" w:cs="Arial"/>
          <w:b/>
          <w:bCs/>
          <w:color w:val="000000"/>
          <w:sz w:val="24"/>
          <w:szCs w:val="24"/>
        </w:rPr>
        <w:lastRenderedPageBreak/>
        <w:t>consultation with the supervisory unit responsible for budgetary decisions (Vice Chancellor, Associate or Assistant Provost, Dean, etc.).</w:t>
      </w:r>
      <w:r w:rsidRPr="009F6535">
        <w:rPr>
          <w:rFonts w:ascii="Arial" w:eastAsia="Times New Roman" w:hAnsi="Arial" w:cs="Arial"/>
          <w:color w:val="000000"/>
          <w:sz w:val="24"/>
          <w:szCs w:val="24"/>
        </w:rPr>
        <w:t xml:space="preserve"> The </w:t>
      </w:r>
      <w:r w:rsidR="004D1A66">
        <w:rPr>
          <w:rFonts w:ascii="Arial" w:eastAsia="Times New Roman" w:hAnsi="Arial" w:cs="Arial"/>
          <w:color w:val="000000"/>
          <w:sz w:val="24"/>
          <w:szCs w:val="24"/>
        </w:rPr>
        <w:t>strategic</w:t>
      </w:r>
      <w:r w:rsidRPr="009F6535">
        <w:rPr>
          <w:rFonts w:ascii="Arial" w:eastAsia="Times New Roman" w:hAnsi="Arial" w:cs="Arial"/>
          <w:color w:val="000000"/>
          <w:sz w:val="24"/>
          <w:szCs w:val="24"/>
        </w:rPr>
        <w:t xml:space="preserve"> plan will include: </w:t>
      </w:r>
    </w:p>
    <w:p w14:paraId="063679A9" w14:textId="4BC4DA02" w:rsidR="004D4BE5" w:rsidRPr="004D4BE5" w:rsidRDefault="00577B78" w:rsidP="00577B78">
      <w:pPr>
        <w:pStyle w:val="ListParagraph"/>
        <w:numPr>
          <w:ilvl w:val="0"/>
          <w:numId w:val="47"/>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Goals that are aligned with your mission and Academic Affairs Goals</w:t>
      </w:r>
    </w:p>
    <w:p w14:paraId="6CD0D716" w14:textId="196295A0" w:rsidR="004D4BE5" w:rsidRPr="004D4BE5" w:rsidRDefault="004D1A66" w:rsidP="00577B78">
      <w:pPr>
        <w:pStyle w:val="ListParagraph"/>
        <w:numPr>
          <w:ilvl w:val="0"/>
          <w:numId w:val="47"/>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Objectives</w:t>
      </w:r>
      <w:r w:rsidR="009F6535" w:rsidRPr="004D4BE5">
        <w:rPr>
          <w:rFonts w:ascii="Arial" w:eastAsia="Times New Roman" w:hAnsi="Arial" w:cs="Arial"/>
          <w:color w:val="000000"/>
          <w:sz w:val="24"/>
          <w:szCs w:val="24"/>
        </w:rPr>
        <w:t xml:space="preserve"> the unit will </w:t>
      </w:r>
      <w:r w:rsidR="00701AF1">
        <w:rPr>
          <w:rFonts w:ascii="Arial" w:eastAsia="Times New Roman" w:hAnsi="Arial" w:cs="Arial"/>
          <w:color w:val="000000"/>
          <w:sz w:val="24"/>
          <w:szCs w:val="24"/>
        </w:rPr>
        <w:t>pursue</w:t>
      </w:r>
      <w:r w:rsidR="009F6535" w:rsidRPr="004D4BE5">
        <w:rPr>
          <w:rFonts w:ascii="Arial" w:eastAsia="Times New Roman" w:hAnsi="Arial" w:cs="Arial"/>
          <w:color w:val="000000"/>
          <w:sz w:val="24"/>
          <w:szCs w:val="24"/>
        </w:rPr>
        <w:t xml:space="preserve"> to achieve </w:t>
      </w:r>
      <w:r w:rsidR="00701AF1">
        <w:rPr>
          <w:rFonts w:ascii="Arial" w:eastAsia="Times New Roman" w:hAnsi="Arial" w:cs="Arial"/>
          <w:color w:val="000000"/>
          <w:sz w:val="24"/>
          <w:szCs w:val="24"/>
        </w:rPr>
        <w:t>each goal</w:t>
      </w:r>
    </w:p>
    <w:p w14:paraId="7054EB35" w14:textId="77777777" w:rsidR="000F7640" w:rsidRDefault="000F7640" w:rsidP="00577B78">
      <w:pPr>
        <w:pStyle w:val="ListParagraph"/>
        <w:numPr>
          <w:ilvl w:val="0"/>
          <w:numId w:val="47"/>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Actions or tactics that will be taken to achieve each objective</w:t>
      </w:r>
    </w:p>
    <w:p w14:paraId="68064DE9" w14:textId="35570BDA" w:rsidR="004D4BE5" w:rsidRDefault="004D4BE5" w:rsidP="00577B78">
      <w:pPr>
        <w:pStyle w:val="ListParagraph"/>
        <w:numPr>
          <w:ilvl w:val="0"/>
          <w:numId w:val="47"/>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w:t>
      </w:r>
      <w:r w:rsidR="009F6535" w:rsidRPr="004D4BE5">
        <w:rPr>
          <w:rFonts w:ascii="Arial" w:eastAsia="Times New Roman" w:hAnsi="Arial" w:cs="Arial"/>
          <w:color w:val="000000"/>
          <w:sz w:val="24"/>
          <w:szCs w:val="24"/>
        </w:rPr>
        <w:t>easures used to de</w:t>
      </w:r>
      <w:r w:rsidR="000F7640">
        <w:rPr>
          <w:rFonts w:ascii="Arial" w:eastAsia="Times New Roman" w:hAnsi="Arial" w:cs="Arial"/>
          <w:color w:val="000000"/>
          <w:sz w:val="24"/>
          <w:szCs w:val="24"/>
        </w:rPr>
        <w:t>termine the extent to which each objective has</w:t>
      </w:r>
      <w:r w:rsidR="009F6535" w:rsidRPr="004D4BE5">
        <w:rPr>
          <w:rFonts w:ascii="Arial" w:eastAsia="Times New Roman" w:hAnsi="Arial" w:cs="Arial"/>
          <w:color w:val="000000"/>
          <w:sz w:val="24"/>
          <w:szCs w:val="24"/>
        </w:rPr>
        <w:t xml:space="preserve"> been </w:t>
      </w:r>
      <w:r w:rsidR="000F7640">
        <w:rPr>
          <w:rFonts w:ascii="Arial" w:eastAsia="Times New Roman" w:hAnsi="Arial" w:cs="Arial"/>
          <w:color w:val="000000"/>
          <w:sz w:val="24"/>
          <w:szCs w:val="24"/>
        </w:rPr>
        <w:t>achieved</w:t>
      </w:r>
    </w:p>
    <w:p w14:paraId="1C231A4E" w14:textId="01C5BF78" w:rsidR="004D1A66" w:rsidRPr="004D1A66" w:rsidRDefault="004D1A66" w:rsidP="00577B78">
      <w:pPr>
        <w:pStyle w:val="ListParagraph"/>
        <w:numPr>
          <w:ilvl w:val="0"/>
          <w:numId w:val="47"/>
        </w:numPr>
        <w:spacing w:after="0" w:line="240" w:lineRule="auto"/>
        <w:contextualSpacing w:val="0"/>
        <w:rPr>
          <w:rFonts w:ascii="Arial" w:eastAsia="Times New Roman" w:hAnsi="Arial" w:cs="Arial"/>
          <w:color w:val="000000"/>
          <w:sz w:val="24"/>
          <w:szCs w:val="24"/>
        </w:rPr>
      </w:pPr>
      <w:r>
        <w:rPr>
          <w:rFonts w:ascii="Arial" w:eastAsia="Times New Roman" w:hAnsi="Arial" w:cs="Arial"/>
          <w:color w:val="000000"/>
          <w:sz w:val="24"/>
          <w:szCs w:val="24"/>
        </w:rPr>
        <w:t xml:space="preserve">Performance outcomes </w:t>
      </w:r>
      <w:r w:rsidR="00701AF1">
        <w:rPr>
          <w:rFonts w:ascii="Arial" w:eastAsia="Times New Roman" w:hAnsi="Arial" w:cs="Arial"/>
          <w:color w:val="000000"/>
          <w:sz w:val="24"/>
          <w:szCs w:val="24"/>
        </w:rPr>
        <w:t>indicating</w:t>
      </w:r>
      <w:r>
        <w:rPr>
          <w:rFonts w:ascii="Arial" w:eastAsia="Times New Roman" w:hAnsi="Arial" w:cs="Arial"/>
          <w:color w:val="000000"/>
          <w:sz w:val="24"/>
          <w:szCs w:val="24"/>
        </w:rPr>
        <w:t xml:space="preserve"> who is </w:t>
      </w:r>
      <w:r w:rsidRPr="004D1A66">
        <w:rPr>
          <w:rFonts w:ascii="Arial" w:eastAsia="Calibri" w:hAnsi="Arial" w:cs="Arial"/>
          <w:sz w:val="24"/>
          <w:szCs w:val="24"/>
        </w:rPr>
        <w:t>expected to demonstrate each achievement, to what degree of completion, when, and under what conditions.</w:t>
      </w:r>
    </w:p>
    <w:p w14:paraId="60F2513D" w14:textId="12B326D7" w:rsidR="004D4BE5" w:rsidRPr="004D4BE5" w:rsidRDefault="004D4BE5" w:rsidP="00577B78">
      <w:pPr>
        <w:pStyle w:val="ListParagraph"/>
        <w:numPr>
          <w:ilvl w:val="0"/>
          <w:numId w:val="47"/>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w:t>
      </w:r>
      <w:r w:rsidR="009F6535" w:rsidRPr="004D4BE5">
        <w:rPr>
          <w:rFonts w:ascii="Arial" w:eastAsia="Times New Roman" w:hAnsi="Arial" w:cs="Arial"/>
          <w:color w:val="000000"/>
          <w:sz w:val="24"/>
          <w:szCs w:val="24"/>
        </w:rPr>
        <w:t>udget requests</w:t>
      </w:r>
    </w:p>
    <w:p w14:paraId="46E1E658" w14:textId="0D91C8D9" w:rsidR="004D4BE5" w:rsidRDefault="004D4BE5" w:rsidP="00577B78">
      <w:pPr>
        <w:pStyle w:val="ListParagraph"/>
        <w:numPr>
          <w:ilvl w:val="0"/>
          <w:numId w:val="47"/>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9F6535" w:rsidRPr="004D4BE5">
        <w:rPr>
          <w:rFonts w:ascii="Arial" w:eastAsia="Times New Roman" w:hAnsi="Arial" w:cs="Arial"/>
          <w:color w:val="000000"/>
          <w:sz w:val="24"/>
          <w:szCs w:val="24"/>
        </w:rPr>
        <w:t xml:space="preserve"> timeline for implementation </w:t>
      </w:r>
    </w:p>
    <w:p w14:paraId="2CD2E21C" w14:textId="77777777" w:rsidR="00577B78" w:rsidRDefault="00577B78" w:rsidP="00577B78">
      <w:pPr>
        <w:pStyle w:val="ListParagraph"/>
        <w:spacing w:after="0" w:line="240" w:lineRule="auto"/>
        <w:ind w:left="360"/>
        <w:rPr>
          <w:rFonts w:ascii="Arial" w:eastAsia="Times New Roman" w:hAnsi="Arial" w:cs="Arial"/>
          <w:color w:val="000000"/>
          <w:sz w:val="24"/>
          <w:szCs w:val="24"/>
        </w:rPr>
      </w:pPr>
    </w:p>
    <w:p w14:paraId="46A5B80B" w14:textId="3B8E0FEB" w:rsidR="009F6535" w:rsidRPr="004D4BE5" w:rsidRDefault="00864EBF" w:rsidP="004D4BE5">
      <w:pPr>
        <w:spacing w:after="0" w:line="240" w:lineRule="auto"/>
        <w:rPr>
          <w:rFonts w:ascii="Arial" w:eastAsia="Times New Roman" w:hAnsi="Arial" w:cs="Arial"/>
          <w:color w:val="000000"/>
          <w:sz w:val="24"/>
          <w:szCs w:val="24"/>
        </w:rPr>
      </w:pPr>
      <w:r w:rsidRPr="004D4BE5">
        <w:rPr>
          <w:rFonts w:ascii="Arial" w:eastAsia="Times New Roman" w:hAnsi="Arial" w:cs="Arial"/>
          <w:color w:val="000000"/>
          <w:sz w:val="24"/>
          <w:szCs w:val="24"/>
        </w:rPr>
        <w:t xml:space="preserve">The </w:t>
      </w:r>
      <w:r>
        <w:rPr>
          <w:rFonts w:ascii="Arial" w:eastAsia="Times New Roman" w:hAnsi="Arial" w:cs="Arial"/>
          <w:color w:val="000000"/>
          <w:sz w:val="24"/>
          <w:szCs w:val="24"/>
        </w:rPr>
        <w:t>completed strategic</w:t>
      </w:r>
      <w:r w:rsidRPr="004D4BE5">
        <w:rPr>
          <w:rFonts w:ascii="Arial" w:eastAsia="Times New Roman" w:hAnsi="Arial" w:cs="Arial"/>
          <w:color w:val="000000"/>
          <w:sz w:val="24"/>
          <w:szCs w:val="24"/>
        </w:rPr>
        <w:t xml:space="preserve"> plan should be </w:t>
      </w:r>
      <w:r w:rsidR="00577B78">
        <w:rPr>
          <w:rFonts w:ascii="Arial" w:eastAsia="Times New Roman" w:hAnsi="Arial" w:cs="Arial"/>
          <w:color w:val="000000"/>
          <w:sz w:val="24"/>
          <w:szCs w:val="24"/>
        </w:rPr>
        <w:t>uploaded into C</w:t>
      </w:r>
      <w:r>
        <w:rPr>
          <w:rFonts w:ascii="Arial" w:eastAsia="Times New Roman" w:hAnsi="Arial" w:cs="Arial"/>
          <w:color w:val="000000"/>
          <w:sz w:val="24"/>
          <w:szCs w:val="24"/>
        </w:rPr>
        <w:t xml:space="preserve">ompliance </w:t>
      </w:r>
      <w:r w:rsidR="00577B78">
        <w:rPr>
          <w:rFonts w:ascii="Arial" w:eastAsia="Times New Roman" w:hAnsi="Arial" w:cs="Arial"/>
          <w:color w:val="000000"/>
          <w:sz w:val="24"/>
          <w:szCs w:val="24"/>
        </w:rPr>
        <w:t>A</w:t>
      </w:r>
      <w:r>
        <w:rPr>
          <w:rFonts w:ascii="Arial" w:eastAsia="Times New Roman" w:hAnsi="Arial" w:cs="Arial"/>
          <w:color w:val="000000"/>
          <w:sz w:val="24"/>
          <w:szCs w:val="24"/>
        </w:rPr>
        <w:t>ssist</w:t>
      </w:r>
      <w:r w:rsidRPr="004D4BE5">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2D46B4">
        <w:rPr>
          <w:rFonts w:ascii="Arial" w:eastAsia="Times New Roman" w:hAnsi="Arial" w:cs="Arial"/>
          <w:color w:val="000000"/>
          <w:sz w:val="24"/>
          <w:szCs w:val="24"/>
        </w:rPr>
        <w:t xml:space="preserve">When Academic Affairs </w:t>
      </w:r>
      <w:r w:rsidR="00817004">
        <w:rPr>
          <w:rFonts w:ascii="Arial" w:eastAsia="Times New Roman" w:hAnsi="Arial" w:cs="Arial"/>
          <w:color w:val="000000"/>
          <w:sz w:val="24"/>
          <w:szCs w:val="24"/>
        </w:rPr>
        <w:t xml:space="preserve">creates a new strategic plan, the unit plan should be updated to align with this plan. </w:t>
      </w:r>
      <w:r>
        <w:rPr>
          <w:rFonts w:ascii="Arial" w:eastAsia="Times New Roman" w:hAnsi="Arial" w:cs="Arial"/>
          <w:color w:val="000000"/>
          <w:sz w:val="24"/>
          <w:szCs w:val="24"/>
        </w:rPr>
        <w:t xml:space="preserve">A detailed </w:t>
      </w:r>
      <w:r w:rsidR="009F6535" w:rsidRPr="004D4BE5">
        <w:rPr>
          <w:rFonts w:ascii="Arial" w:eastAsia="Times New Roman" w:hAnsi="Arial" w:cs="Arial"/>
          <w:color w:val="000000"/>
          <w:sz w:val="24"/>
          <w:szCs w:val="24"/>
        </w:rPr>
        <w:t xml:space="preserve">update on </w:t>
      </w:r>
      <w:r>
        <w:rPr>
          <w:rFonts w:ascii="Arial" w:eastAsia="Times New Roman" w:hAnsi="Arial" w:cs="Arial"/>
          <w:color w:val="000000"/>
          <w:sz w:val="24"/>
          <w:szCs w:val="24"/>
        </w:rPr>
        <w:t>the strategic plan</w:t>
      </w:r>
      <w:r w:rsidR="009F6535" w:rsidRPr="004D4BE5">
        <w:rPr>
          <w:rFonts w:ascii="Arial" w:eastAsia="Times New Roman" w:hAnsi="Arial" w:cs="Arial"/>
          <w:color w:val="000000"/>
          <w:sz w:val="24"/>
          <w:szCs w:val="24"/>
        </w:rPr>
        <w:t xml:space="preserve"> will be requested three years after the program review process is completed </w:t>
      </w:r>
      <w:r w:rsidR="00BC7F10">
        <w:rPr>
          <w:rFonts w:ascii="Arial" w:eastAsia="Times New Roman" w:hAnsi="Arial" w:cs="Arial"/>
          <w:color w:val="000000"/>
          <w:sz w:val="24"/>
          <w:szCs w:val="24"/>
        </w:rPr>
        <w:t xml:space="preserve">in the form of a mid-cycle report </w:t>
      </w:r>
      <w:r w:rsidR="009F6535" w:rsidRPr="004D4BE5">
        <w:rPr>
          <w:rFonts w:ascii="Arial" w:eastAsia="Times New Roman" w:hAnsi="Arial" w:cs="Arial"/>
          <w:color w:val="000000"/>
          <w:sz w:val="24"/>
          <w:szCs w:val="24"/>
        </w:rPr>
        <w:t>(</w:t>
      </w:r>
      <w:r w:rsidR="009F6535" w:rsidRPr="004D4BE5">
        <w:rPr>
          <w:rFonts w:ascii="Arial" w:eastAsia="Times New Roman" w:hAnsi="Arial" w:cs="Arial"/>
          <w:b/>
          <w:bCs/>
          <w:color w:val="000000"/>
          <w:sz w:val="24"/>
          <w:szCs w:val="24"/>
        </w:rPr>
        <w:t>See Appendix F)</w:t>
      </w:r>
      <w:r w:rsidR="009F6535" w:rsidRPr="004D4BE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Yearly reporting on the strategic plan will be completed as a part of the </w:t>
      </w:r>
      <w:r w:rsidR="00577B78">
        <w:rPr>
          <w:rFonts w:ascii="Arial" w:eastAsia="Times New Roman" w:hAnsi="Arial" w:cs="Arial"/>
          <w:color w:val="000000"/>
          <w:sz w:val="24"/>
          <w:szCs w:val="24"/>
        </w:rPr>
        <w:t>Annual R</w:t>
      </w:r>
      <w:r>
        <w:rPr>
          <w:rFonts w:ascii="Arial" w:eastAsia="Times New Roman" w:hAnsi="Arial" w:cs="Arial"/>
          <w:color w:val="000000"/>
          <w:sz w:val="24"/>
          <w:szCs w:val="24"/>
        </w:rPr>
        <w:t>eport</w:t>
      </w:r>
      <w:r w:rsidR="00577B78">
        <w:rPr>
          <w:rFonts w:ascii="Arial" w:eastAsia="Times New Roman" w:hAnsi="Arial" w:cs="Arial"/>
          <w:color w:val="000000"/>
          <w:sz w:val="24"/>
          <w:szCs w:val="24"/>
        </w:rPr>
        <w:t xml:space="preserve"> in the Highlights template</w:t>
      </w:r>
      <w:r>
        <w:rPr>
          <w:rFonts w:ascii="Arial" w:eastAsia="Times New Roman" w:hAnsi="Arial" w:cs="Arial"/>
          <w:color w:val="000000"/>
          <w:sz w:val="24"/>
          <w:szCs w:val="24"/>
        </w:rPr>
        <w:t>.</w:t>
      </w:r>
    </w:p>
    <w:p w14:paraId="6B7A581F" w14:textId="66A2CD17" w:rsidR="009F6535" w:rsidRDefault="009F6535" w:rsidP="005A643A">
      <w:pPr>
        <w:shd w:val="clear" w:color="auto" w:fill="FFFFFF"/>
        <w:spacing w:after="75" w:line="240" w:lineRule="auto"/>
        <w:outlineLvl w:val="2"/>
        <w:rPr>
          <w:rFonts w:ascii="Arial" w:eastAsia="Times New Roman" w:hAnsi="Arial" w:cs="Arial"/>
          <w:color w:val="333333"/>
          <w:sz w:val="24"/>
          <w:szCs w:val="24"/>
        </w:rPr>
      </w:pPr>
    </w:p>
    <w:p w14:paraId="16C72895" w14:textId="4DF5E1BB" w:rsidR="004D4BE5" w:rsidRDefault="004D4BE5" w:rsidP="004D4BE5">
      <w:pPr>
        <w:shd w:val="clear" w:color="auto" w:fill="FFFFFF"/>
        <w:spacing w:before="150" w:after="150" w:line="240" w:lineRule="auto"/>
        <w:outlineLvl w:val="3"/>
        <w:rPr>
          <w:rFonts w:ascii="Arial" w:eastAsia="Times New Roman" w:hAnsi="Arial" w:cs="Arial"/>
          <w:color w:val="004525"/>
          <w:sz w:val="24"/>
          <w:szCs w:val="24"/>
        </w:rPr>
      </w:pPr>
      <w:r>
        <w:rPr>
          <w:rFonts w:ascii="Arial" w:eastAsia="Times New Roman" w:hAnsi="Arial" w:cs="Arial"/>
          <w:color w:val="004525"/>
          <w:sz w:val="24"/>
          <w:szCs w:val="24"/>
        </w:rPr>
        <w:t>Supporting Documentation</w:t>
      </w:r>
    </w:p>
    <w:p w14:paraId="7ED23517" w14:textId="418A1893" w:rsidR="004D4BE5" w:rsidRPr="004D4BE5" w:rsidRDefault="004D4BE5" w:rsidP="004D4BE5">
      <w:pPr>
        <w:spacing w:after="0" w:line="240" w:lineRule="auto"/>
        <w:rPr>
          <w:rFonts w:ascii="Times New Roman" w:eastAsia="Times New Roman" w:hAnsi="Times New Roman" w:cs="Times New Roman"/>
          <w:sz w:val="24"/>
          <w:szCs w:val="24"/>
        </w:rPr>
      </w:pPr>
      <w:r w:rsidRPr="004D4BE5">
        <w:rPr>
          <w:rFonts w:ascii="Arial" w:eastAsia="Times New Roman" w:hAnsi="Arial" w:cs="Arial"/>
          <w:color w:val="000000"/>
          <w:sz w:val="24"/>
          <w:szCs w:val="24"/>
        </w:rPr>
        <w:t xml:space="preserve">A final copy of the unit’s Self-Study, reviewers’ feedback, and </w:t>
      </w:r>
      <w:r w:rsidR="004D1A66">
        <w:rPr>
          <w:rFonts w:ascii="Arial" w:eastAsia="Times New Roman" w:hAnsi="Arial" w:cs="Arial"/>
          <w:color w:val="000000"/>
          <w:sz w:val="24"/>
          <w:szCs w:val="24"/>
        </w:rPr>
        <w:t>strategic</w:t>
      </w:r>
      <w:r w:rsidRPr="004D4BE5">
        <w:rPr>
          <w:rFonts w:ascii="Arial" w:eastAsia="Times New Roman" w:hAnsi="Arial" w:cs="Arial"/>
          <w:color w:val="000000"/>
          <w:sz w:val="24"/>
          <w:szCs w:val="24"/>
        </w:rPr>
        <w:t xml:space="preserve"> plan should be submitted to the Provost and Vice Chancellor for Academic Affairs and the Office of Assessment and Accreditation. </w:t>
      </w:r>
    </w:p>
    <w:p w14:paraId="0EA2CE0B" w14:textId="01D344D5" w:rsidR="004D4BE5" w:rsidRDefault="004D4BE5" w:rsidP="005A643A">
      <w:pPr>
        <w:shd w:val="clear" w:color="auto" w:fill="FFFFFF"/>
        <w:spacing w:after="75" w:line="240" w:lineRule="auto"/>
        <w:outlineLvl w:val="2"/>
        <w:rPr>
          <w:rFonts w:ascii="Arial" w:eastAsia="Times New Roman" w:hAnsi="Arial" w:cs="Arial"/>
          <w:color w:val="333333"/>
          <w:sz w:val="24"/>
          <w:szCs w:val="24"/>
        </w:rPr>
      </w:pPr>
    </w:p>
    <w:p w14:paraId="02EA6B2F" w14:textId="2F175FBA" w:rsidR="00E05ADC" w:rsidRDefault="00E05ADC" w:rsidP="00E05ADC">
      <w:pPr>
        <w:shd w:val="clear" w:color="auto" w:fill="FFFFFF"/>
        <w:spacing w:before="150" w:after="150" w:line="240" w:lineRule="auto"/>
        <w:outlineLvl w:val="3"/>
        <w:rPr>
          <w:rFonts w:ascii="Arial" w:eastAsia="Times New Roman" w:hAnsi="Arial" w:cs="Arial"/>
          <w:color w:val="004525"/>
          <w:sz w:val="24"/>
          <w:szCs w:val="24"/>
        </w:rPr>
      </w:pPr>
      <w:r>
        <w:rPr>
          <w:rFonts w:ascii="Arial" w:eastAsia="Times New Roman" w:hAnsi="Arial" w:cs="Arial"/>
          <w:color w:val="004525"/>
          <w:sz w:val="24"/>
          <w:szCs w:val="24"/>
        </w:rPr>
        <w:t>Mid-Cycle Report</w:t>
      </w:r>
    </w:p>
    <w:p w14:paraId="2EC038BD" w14:textId="1B7271A3" w:rsidR="00E05ADC" w:rsidRDefault="00E05ADC" w:rsidP="002E5EAA">
      <w:pPr>
        <w:pStyle w:val="NormalWeb"/>
        <w:spacing w:before="0" w:beforeAutospacing="0" w:after="0" w:afterAutospacing="0"/>
        <w:rPr>
          <w:rFonts w:ascii="Arial" w:hAnsi="Arial" w:cs="Arial"/>
          <w:color w:val="000000"/>
        </w:rPr>
      </w:pPr>
      <w:r>
        <w:rPr>
          <w:rFonts w:ascii="Arial" w:hAnsi="Arial" w:cs="Arial"/>
          <w:color w:val="000000"/>
        </w:rPr>
        <w:t xml:space="preserve">The mid-cycle report serves as a means of evaluating progress towards the achievement of strategic objectives. In the report outcome data is </w:t>
      </w:r>
      <w:r w:rsidR="002E5EAA">
        <w:rPr>
          <w:rFonts w:ascii="Arial" w:hAnsi="Arial" w:cs="Arial"/>
          <w:color w:val="000000"/>
        </w:rPr>
        <w:t xml:space="preserve">used to assess </w:t>
      </w:r>
      <w:r w:rsidRPr="00E05ADC">
        <w:rPr>
          <w:rFonts w:ascii="Arial" w:hAnsi="Arial" w:cs="Arial"/>
          <w:color w:val="000000"/>
        </w:rPr>
        <w:t>the extent to which performance outcomes have been met</w:t>
      </w:r>
      <w:r w:rsidR="002E5EAA">
        <w:rPr>
          <w:rFonts w:ascii="Arial" w:hAnsi="Arial" w:cs="Arial"/>
          <w:color w:val="000000"/>
        </w:rPr>
        <w:t xml:space="preserve"> and plans are made for the completion of planned improvements.</w:t>
      </w:r>
    </w:p>
    <w:p w14:paraId="107E4260" w14:textId="77777777" w:rsidR="002E5EAA" w:rsidRPr="002E5EAA" w:rsidRDefault="002E5EAA" w:rsidP="002E5EAA">
      <w:pPr>
        <w:pStyle w:val="NormalWeb"/>
        <w:spacing w:before="0" w:beforeAutospacing="0" w:after="0" w:afterAutospacing="0"/>
        <w:rPr>
          <w:rFonts w:ascii="Arial" w:hAnsi="Arial" w:cs="Arial"/>
          <w:color w:val="000000"/>
        </w:rPr>
      </w:pPr>
    </w:p>
    <w:p w14:paraId="5D73C22C" w14:textId="2F7004CF" w:rsidR="00E05ADC" w:rsidRDefault="00E05ADC" w:rsidP="00E05ADC">
      <w:pPr>
        <w:shd w:val="clear" w:color="auto" w:fill="FFFFFF"/>
        <w:spacing w:before="150" w:after="150" w:line="240" w:lineRule="auto"/>
        <w:outlineLvl w:val="3"/>
        <w:rPr>
          <w:rFonts w:ascii="Arial" w:eastAsia="Times New Roman" w:hAnsi="Arial" w:cs="Arial"/>
          <w:color w:val="004525"/>
          <w:sz w:val="24"/>
          <w:szCs w:val="24"/>
        </w:rPr>
      </w:pPr>
      <w:r>
        <w:rPr>
          <w:rFonts w:ascii="Arial" w:eastAsia="Times New Roman" w:hAnsi="Arial" w:cs="Arial"/>
          <w:color w:val="004525"/>
          <w:sz w:val="24"/>
          <w:szCs w:val="24"/>
        </w:rPr>
        <w:t>Close-Out Report</w:t>
      </w:r>
    </w:p>
    <w:p w14:paraId="342A8782" w14:textId="54B36B5A" w:rsidR="00E05ADC" w:rsidRPr="002E5EAA" w:rsidRDefault="002E5EAA" w:rsidP="00E05ADC">
      <w:pPr>
        <w:shd w:val="clear" w:color="auto" w:fill="FFFFFF"/>
        <w:spacing w:before="150" w:after="150" w:line="240" w:lineRule="auto"/>
        <w:outlineLvl w:val="3"/>
        <w:rPr>
          <w:rFonts w:ascii="Arial" w:eastAsia="Times New Roman" w:hAnsi="Arial" w:cs="Arial"/>
          <w:color w:val="004525"/>
          <w:sz w:val="24"/>
          <w:szCs w:val="24"/>
        </w:rPr>
      </w:pPr>
      <w:r>
        <w:rPr>
          <w:rFonts w:ascii="Arial" w:eastAsia="Times New Roman" w:hAnsi="Arial" w:cs="Arial"/>
          <w:color w:val="000000"/>
          <w:sz w:val="24"/>
          <w:szCs w:val="24"/>
        </w:rPr>
        <w:t>The close-</w:t>
      </w:r>
      <w:r w:rsidRPr="002E5EAA">
        <w:rPr>
          <w:rFonts w:ascii="Arial" w:eastAsia="Times New Roman" w:hAnsi="Arial" w:cs="Arial"/>
          <w:color w:val="000000"/>
          <w:sz w:val="24"/>
          <w:szCs w:val="24"/>
        </w:rPr>
        <w:t xml:space="preserve">out report </w:t>
      </w:r>
      <w:r w:rsidRPr="002E5EAA">
        <w:rPr>
          <w:rFonts w:ascii="Arial" w:hAnsi="Arial" w:cs="Arial"/>
          <w:color w:val="000000"/>
          <w:sz w:val="24"/>
          <w:szCs w:val="24"/>
        </w:rPr>
        <w:t>serves as a means of summarizing the progress towards the achievement of strategic objectives</w:t>
      </w:r>
      <w:r>
        <w:rPr>
          <w:rFonts w:ascii="Arial" w:hAnsi="Arial" w:cs="Arial"/>
          <w:color w:val="000000"/>
          <w:sz w:val="24"/>
          <w:szCs w:val="24"/>
        </w:rPr>
        <w:t xml:space="preserve"> </w:t>
      </w:r>
      <w:r w:rsidRPr="002E5EAA">
        <w:rPr>
          <w:rFonts w:ascii="Arial" w:hAnsi="Arial" w:cs="Arial"/>
          <w:b/>
          <w:color w:val="000000"/>
          <w:sz w:val="24"/>
          <w:szCs w:val="24"/>
        </w:rPr>
        <w:t>(See Appendix G).</w:t>
      </w:r>
      <w:r>
        <w:rPr>
          <w:rFonts w:ascii="Arial" w:hAnsi="Arial" w:cs="Arial"/>
          <w:color w:val="000000"/>
          <w:sz w:val="24"/>
          <w:szCs w:val="24"/>
        </w:rPr>
        <w:t xml:space="preserve"> This can serve as a starting place for the next round of program review and strategic planning. </w:t>
      </w:r>
    </w:p>
    <w:p w14:paraId="210440E0" w14:textId="77777777" w:rsidR="00E05ADC" w:rsidRPr="002E5EAA" w:rsidRDefault="00E05ADC" w:rsidP="005A643A">
      <w:pPr>
        <w:shd w:val="clear" w:color="auto" w:fill="FFFFFF"/>
        <w:spacing w:after="75" w:line="240" w:lineRule="auto"/>
        <w:outlineLvl w:val="2"/>
        <w:rPr>
          <w:rFonts w:ascii="Arial" w:eastAsia="Times New Roman" w:hAnsi="Arial" w:cs="Arial"/>
          <w:color w:val="333333"/>
          <w:sz w:val="24"/>
          <w:szCs w:val="24"/>
        </w:rPr>
      </w:pPr>
    </w:p>
    <w:p w14:paraId="78FD56A1" w14:textId="662142F7" w:rsidR="005A643A" w:rsidRPr="005A643A" w:rsidRDefault="005A643A" w:rsidP="005A643A">
      <w:pPr>
        <w:shd w:val="clear" w:color="auto" w:fill="FFFFFF"/>
        <w:spacing w:after="75" w:line="240" w:lineRule="auto"/>
        <w:outlineLvl w:val="2"/>
        <w:rPr>
          <w:rFonts w:ascii="Arial" w:eastAsia="Times New Roman" w:hAnsi="Arial" w:cs="Arial"/>
          <w:color w:val="A69667"/>
          <w:sz w:val="27"/>
          <w:szCs w:val="27"/>
        </w:rPr>
      </w:pPr>
      <w:r w:rsidRPr="005A643A">
        <w:rPr>
          <w:rFonts w:ascii="Arial" w:eastAsia="Times New Roman" w:hAnsi="Arial" w:cs="Arial"/>
          <w:color w:val="A69667"/>
          <w:sz w:val="27"/>
          <w:szCs w:val="27"/>
        </w:rPr>
        <w:t>III. Definitions</w:t>
      </w:r>
    </w:p>
    <w:p w14:paraId="2D31CDCF" w14:textId="77777777" w:rsidR="005A643A" w:rsidRPr="005A643A" w:rsidRDefault="005A643A" w:rsidP="005A643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5A643A">
        <w:rPr>
          <w:rFonts w:ascii="Arial" w:eastAsia="Times New Roman" w:hAnsi="Arial" w:cs="Arial"/>
          <w:b/>
          <w:bCs/>
          <w:color w:val="333333"/>
          <w:sz w:val="24"/>
          <w:szCs w:val="24"/>
        </w:rPr>
        <w:t>Provost – </w:t>
      </w:r>
      <w:r w:rsidRPr="005A643A">
        <w:rPr>
          <w:rFonts w:ascii="Arial" w:eastAsia="Times New Roman" w:hAnsi="Arial" w:cs="Arial"/>
          <w:color w:val="333333"/>
          <w:sz w:val="24"/>
          <w:szCs w:val="24"/>
        </w:rPr>
        <w:t>Reporting to the Chancellor, the Provost is the chief academic officer who oversees all academic affairs activities, including research and faculty.  The Deans of each College report to the Provost.</w:t>
      </w:r>
    </w:p>
    <w:p w14:paraId="6AB1472D" w14:textId="77777777" w:rsidR="005A643A" w:rsidRPr="005A643A" w:rsidRDefault="005A643A" w:rsidP="005A643A">
      <w:pPr>
        <w:shd w:val="clear" w:color="auto" w:fill="FFFFFF"/>
        <w:spacing w:after="75" w:line="240" w:lineRule="auto"/>
        <w:outlineLvl w:val="2"/>
        <w:rPr>
          <w:rFonts w:ascii="Arial" w:eastAsia="Times New Roman" w:hAnsi="Arial" w:cs="Arial"/>
          <w:color w:val="A69667"/>
          <w:sz w:val="27"/>
          <w:szCs w:val="27"/>
        </w:rPr>
      </w:pPr>
      <w:r w:rsidRPr="005A643A">
        <w:rPr>
          <w:rFonts w:ascii="Arial" w:eastAsia="Times New Roman" w:hAnsi="Arial" w:cs="Arial"/>
          <w:color w:val="A69667"/>
          <w:sz w:val="27"/>
          <w:szCs w:val="27"/>
        </w:rPr>
        <w:t>IV. Procedure Contact(s)</w:t>
      </w:r>
    </w:p>
    <w:p w14:paraId="2E048668" w14:textId="77777777" w:rsidR="005A643A" w:rsidRPr="005A643A" w:rsidRDefault="005A643A" w:rsidP="005A643A">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rPr>
      </w:pPr>
      <w:r w:rsidRPr="005A643A">
        <w:rPr>
          <w:rFonts w:ascii="Arial" w:eastAsia="Times New Roman" w:hAnsi="Arial" w:cs="Arial"/>
          <w:b/>
          <w:bCs/>
          <w:color w:val="333333"/>
          <w:sz w:val="24"/>
          <w:szCs w:val="24"/>
        </w:rPr>
        <w:t>Authority</w:t>
      </w:r>
      <w:r w:rsidRPr="005A643A">
        <w:rPr>
          <w:rFonts w:ascii="Arial" w:eastAsia="Times New Roman" w:hAnsi="Arial" w:cs="Arial"/>
          <w:color w:val="333333"/>
          <w:sz w:val="24"/>
          <w:szCs w:val="24"/>
        </w:rPr>
        <w:t>: </w:t>
      </w:r>
      <w:hyperlink r:id="rId13" w:history="1">
        <w:r w:rsidRPr="005A643A">
          <w:rPr>
            <w:rFonts w:ascii="Arial" w:eastAsia="Times New Roman" w:hAnsi="Arial" w:cs="Arial"/>
            <w:color w:val="006633"/>
            <w:sz w:val="24"/>
            <w:szCs w:val="24"/>
            <w:u w:val="single"/>
          </w:rPr>
          <w:t>Office of the Provost and Vice Chancellor for Academic Affairs</w:t>
        </w:r>
      </w:hyperlink>
    </w:p>
    <w:p w14:paraId="7EA4FD53" w14:textId="77777777" w:rsidR="005A643A" w:rsidRPr="005A643A" w:rsidRDefault="005A643A" w:rsidP="005A643A">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rPr>
      </w:pPr>
      <w:r w:rsidRPr="005A643A">
        <w:rPr>
          <w:rFonts w:ascii="Arial" w:eastAsia="Times New Roman" w:hAnsi="Arial" w:cs="Arial"/>
          <w:b/>
          <w:bCs/>
          <w:color w:val="333333"/>
          <w:sz w:val="24"/>
          <w:szCs w:val="24"/>
        </w:rPr>
        <w:lastRenderedPageBreak/>
        <w:t>Responsible Office</w:t>
      </w:r>
      <w:r w:rsidRPr="005A643A">
        <w:rPr>
          <w:rFonts w:ascii="Arial" w:eastAsia="Times New Roman" w:hAnsi="Arial" w:cs="Arial"/>
          <w:color w:val="333333"/>
          <w:sz w:val="24"/>
          <w:szCs w:val="24"/>
        </w:rPr>
        <w:t>: </w:t>
      </w:r>
      <w:hyperlink r:id="rId14" w:history="1">
        <w:r w:rsidRPr="005A643A">
          <w:rPr>
            <w:rFonts w:ascii="Arial" w:eastAsia="Times New Roman" w:hAnsi="Arial" w:cs="Arial"/>
            <w:color w:val="006633"/>
            <w:sz w:val="24"/>
            <w:szCs w:val="24"/>
            <w:u w:val="single"/>
          </w:rPr>
          <w:t>Office of the Provost and Vice Chancellor for Academic Affairs</w:t>
        </w:r>
      </w:hyperlink>
    </w:p>
    <w:p w14:paraId="6C024484" w14:textId="118058FF" w:rsidR="004D4BE5" w:rsidRPr="006A29AD" w:rsidRDefault="005A643A" w:rsidP="004D4BE5">
      <w:pPr>
        <w:pStyle w:val="NormalWeb"/>
        <w:numPr>
          <w:ilvl w:val="0"/>
          <w:numId w:val="3"/>
        </w:numPr>
        <w:spacing w:before="0" w:beforeAutospacing="0" w:after="0" w:afterAutospacing="0"/>
      </w:pPr>
      <w:r w:rsidRPr="005A643A">
        <w:rPr>
          <w:rFonts w:ascii="Arial" w:hAnsi="Arial" w:cs="Arial"/>
          <w:b/>
          <w:bCs/>
          <w:color w:val="333333"/>
        </w:rPr>
        <w:t>Additional Contact(s)</w:t>
      </w:r>
      <w:r w:rsidRPr="005A643A">
        <w:rPr>
          <w:rFonts w:ascii="Arial" w:hAnsi="Arial" w:cs="Arial"/>
          <w:color w:val="333333"/>
        </w:rPr>
        <w:t xml:space="preserve">: </w:t>
      </w:r>
      <w:r w:rsidR="004D4BE5" w:rsidRPr="004D4BE5">
        <w:rPr>
          <w:rFonts w:ascii="Arial" w:hAnsi="Arial" w:cs="Arial"/>
          <w:color w:val="000000"/>
        </w:rPr>
        <w:t>Karen Singer-Freeman, Director of Academic Planning and Assessment</w:t>
      </w:r>
      <w:r w:rsidR="004D4BE5">
        <w:rPr>
          <w:rFonts w:ascii="Arial" w:hAnsi="Arial" w:cs="Arial"/>
          <w:color w:val="000000"/>
        </w:rPr>
        <w:t xml:space="preserve">, </w:t>
      </w:r>
      <w:r w:rsidR="004D4BE5" w:rsidRPr="004D4BE5">
        <w:rPr>
          <w:rFonts w:ascii="Arial" w:hAnsi="Arial" w:cs="Arial"/>
          <w:color w:val="000000"/>
        </w:rPr>
        <w:t>Office of Assessment and Accreditation</w:t>
      </w:r>
      <w:r w:rsidR="004D4BE5">
        <w:rPr>
          <w:rFonts w:ascii="Arial" w:hAnsi="Arial" w:cs="Arial"/>
          <w:color w:val="000000"/>
        </w:rPr>
        <w:t xml:space="preserve">, </w:t>
      </w:r>
      <w:r w:rsidR="004D4BE5" w:rsidRPr="004D4BE5">
        <w:rPr>
          <w:rFonts w:ascii="Arial" w:hAnsi="Arial" w:cs="Arial"/>
          <w:color w:val="000000"/>
        </w:rPr>
        <w:t>704.687.1692</w:t>
      </w:r>
      <w:r w:rsidR="004D4BE5">
        <w:rPr>
          <w:rFonts w:ascii="Arial" w:hAnsi="Arial" w:cs="Arial"/>
          <w:color w:val="000000"/>
        </w:rPr>
        <w:t xml:space="preserve">, </w:t>
      </w:r>
      <w:hyperlink r:id="rId15" w:history="1">
        <w:r w:rsidR="006A29AD" w:rsidRPr="0038659B">
          <w:rPr>
            <w:rStyle w:val="Hyperlink"/>
            <w:rFonts w:ascii="Arial" w:hAnsi="Arial" w:cs="Arial"/>
            <w:shd w:val="clear" w:color="auto" w:fill="FFFFFF"/>
          </w:rPr>
          <w:t>ksingerf@uncc.edu</w:t>
        </w:r>
      </w:hyperlink>
      <w:r w:rsidR="004D4BE5" w:rsidRPr="004D4BE5">
        <w:rPr>
          <w:rFonts w:ascii="Arial" w:hAnsi="Arial" w:cs="Arial"/>
          <w:color w:val="0563C1"/>
          <w:u w:val="single"/>
        </w:rPr>
        <w:t xml:space="preserve"> </w:t>
      </w:r>
    </w:p>
    <w:p w14:paraId="73316987" w14:textId="77777777" w:rsidR="006A29AD" w:rsidRPr="004D4BE5" w:rsidRDefault="006A29AD" w:rsidP="006A29AD">
      <w:pPr>
        <w:pStyle w:val="NormalWeb"/>
        <w:spacing w:before="0" w:beforeAutospacing="0" w:after="0" w:afterAutospacing="0"/>
        <w:ind w:left="720"/>
      </w:pPr>
    </w:p>
    <w:p w14:paraId="386BEAEA" w14:textId="77777777" w:rsidR="005A643A" w:rsidRPr="005A643A" w:rsidRDefault="005A643A" w:rsidP="005A643A">
      <w:pPr>
        <w:shd w:val="clear" w:color="auto" w:fill="FFFFFF"/>
        <w:spacing w:after="75" w:line="240" w:lineRule="auto"/>
        <w:outlineLvl w:val="2"/>
        <w:rPr>
          <w:rFonts w:ascii="Arial" w:eastAsia="Times New Roman" w:hAnsi="Arial" w:cs="Arial"/>
          <w:color w:val="A69667"/>
          <w:sz w:val="27"/>
          <w:szCs w:val="27"/>
        </w:rPr>
      </w:pPr>
      <w:r w:rsidRPr="005A643A">
        <w:rPr>
          <w:rFonts w:ascii="Arial" w:eastAsia="Times New Roman" w:hAnsi="Arial" w:cs="Arial"/>
          <w:color w:val="A69667"/>
          <w:sz w:val="27"/>
          <w:szCs w:val="27"/>
        </w:rPr>
        <w:t>V. History</w:t>
      </w:r>
    </w:p>
    <w:p w14:paraId="1F1FE030" w14:textId="77777777" w:rsidR="005A643A" w:rsidRPr="005A643A" w:rsidRDefault="005A643A" w:rsidP="005A643A">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5A643A">
        <w:rPr>
          <w:rFonts w:ascii="Arial" w:eastAsia="Times New Roman" w:hAnsi="Arial" w:cs="Arial"/>
          <w:b/>
          <w:bCs/>
          <w:color w:val="333333"/>
          <w:sz w:val="24"/>
          <w:szCs w:val="24"/>
        </w:rPr>
        <w:t>Established:</w:t>
      </w:r>
      <w:r w:rsidRPr="005A643A">
        <w:rPr>
          <w:rFonts w:ascii="Arial" w:eastAsia="Times New Roman" w:hAnsi="Arial" w:cs="Arial"/>
          <w:color w:val="333333"/>
          <w:sz w:val="24"/>
          <w:szCs w:val="24"/>
        </w:rPr>
        <w:t> March 15, 2013</w:t>
      </w:r>
    </w:p>
    <w:p w14:paraId="24E8485D" w14:textId="35B878C3" w:rsidR="005A643A" w:rsidRDefault="005A643A" w:rsidP="005A643A">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5A643A">
        <w:rPr>
          <w:rFonts w:ascii="Arial" w:eastAsia="Times New Roman" w:hAnsi="Arial" w:cs="Arial"/>
          <w:b/>
          <w:bCs/>
          <w:color w:val="333333"/>
          <w:sz w:val="24"/>
          <w:szCs w:val="24"/>
        </w:rPr>
        <w:t>Revised:</w:t>
      </w:r>
      <w:r w:rsidRPr="005A643A">
        <w:rPr>
          <w:rFonts w:ascii="Arial" w:eastAsia="Times New Roman" w:hAnsi="Arial" w:cs="Arial"/>
          <w:color w:val="333333"/>
          <w:sz w:val="24"/>
          <w:szCs w:val="24"/>
        </w:rPr>
        <w:t> January 6, 2015 [added Faculty President consultation and distribution of recommendations]</w:t>
      </w:r>
    </w:p>
    <w:p w14:paraId="00FDA823" w14:textId="2F73CC59" w:rsidR="004D4BE5" w:rsidRPr="005A643A" w:rsidRDefault="004D4BE5" w:rsidP="005A643A">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4D4BE5">
        <w:rPr>
          <w:rFonts w:ascii="Arial" w:eastAsia="Times New Roman" w:hAnsi="Arial" w:cs="Arial"/>
          <w:b/>
          <w:bCs/>
          <w:color w:val="333333"/>
          <w:sz w:val="24"/>
          <w:szCs w:val="24"/>
        </w:rPr>
        <w:t>Revised:</w:t>
      </w:r>
      <w:r>
        <w:rPr>
          <w:rFonts w:ascii="Arial" w:eastAsia="Times New Roman" w:hAnsi="Arial" w:cs="Arial"/>
          <w:bCs/>
          <w:color w:val="333333"/>
          <w:sz w:val="24"/>
          <w:szCs w:val="24"/>
        </w:rPr>
        <w:t xml:space="preserve"> </w:t>
      </w:r>
      <w:r w:rsidR="000F7640">
        <w:rPr>
          <w:rFonts w:ascii="Arial" w:eastAsia="Times New Roman" w:hAnsi="Arial" w:cs="Arial"/>
          <w:bCs/>
          <w:color w:val="333333"/>
          <w:sz w:val="24"/>
          <w:szCs w:val="24"/>
        </w:rPr>
        <w:t>December 6</w:t>
      </w:r>
      <w:r>
        <w:rPr>
          <w:rFonts w:ascii="Arial" w:eastAsia="Times New Roman" w:hAnsi="Arial" w:cs="Arial"/>
          <w:bCs/>
          <w:color w:val="333333"/>
          <w:sz w:val="24"/>
          <w:szCs w:val="24"/>
        </w:rPr>
        <w:t>, 2018</w:t>
      </w:r>
      <w:r w:rsidR="00AE1CFD">
        <w:rPr>
          <w:rFonts w:ascii="Arial" w:eastAsia="Times New Roman" w:hAnsi="Arial" w:cs="Arial"/>
          <w:bCs/>
          <w:color w:val="333333"/>
          <w:sz w:val="24"/>
          <w:szCs w:val="24"/>
        </w:rPr>
        <w:t xml:space="preserve"> [integrated with strategic planning]</w:t>
      </w:r>
    </w:p>
    <w:p w14:paraId="7E2CD0BA" w14:textId="77777777" w:rsidR="005A643A" w:rsidRPr="005A643A" w:rsidRDefault="005A643A" w:rsidP="005A643A">
      <w:pPr>
        <w:shd w:val="clear" w:color="auto" w:fill="FFFFFF"/>
        <w:spacing w:after="75" w:line="240" w:lineRule="auto"/>
        <w:outlineLvl w:val="2"/>
        <w:rPr>
          <w:rFonts w:ascii="Arial" w:eastAsia="Times New Roman" w:hAnsi="Arial" w:cs="Arial"/>
          <w:color w:val="A69667"/>
          <w:sz w:val="27"/>
          <w:szCs w:val="27"/>
        </w:rPr>
      </w:pPr>
      <w:r w:rsidRPr="005A643A">
        <w:rPr>
          <w:rFonts w:ascii="Arial" w:eastAsia="Times New Roman" w:hAnsi="Arial" w:cs="Arial"/>
          <w:color w:val="A69667"/>
          <w:sz w:val="27"/>
          <w:szCs w:val="27"/>
        </w:rPr>
        <w:t>VI. Related Policies, Procedures, and Resources</w:t>
      </w:r>
    </w:p>
    <w:p w14:paraId="1509ADFA" w14:textId="08984ABA" w:rsidR="00864EBF" w:rsidRDefault="00864EBF">
      <w:r>
        <w:br w:type="page"/>
      </w:r>
    </w:p>
    <w:p w14:paraId="55777F16" w14:textId="77777777" w:rsidR="004D4BE5" w:rsidRDefault="004D4BE5" w:rsidP="004D4BE5">
      <w:pPr>
        <w:spacing w:after="240"/>
      </w:pPr>
    </w:p>
    <w:p w14:paraId="13558718" w14:textId="3929D629" w:rsidR="004D4BE5" w:rsidRPr="00CE0E37" w:rsidRDefault="004D4BE5" w:rsidP="004D4BE5">
      <w:pPr>
        <w:spacing w:after="240"/>
        <w:rPr>
          <w:rFonts w:ascii="Arial" w:hAnsi="Arial" w:cs="Arial"/>
          <w:sz w:val="24"/>
        </w:rPr>
      </w:pPr>
      <w:r w:rsidRPr="00CE0E37">
        <w:rPr>
          <w:rFonts w:ascii="Arial" w:hAnsi="Arial" w:cs="Arial"/>
          <w:sz w:val="24"/>
        </w:rPr>
        <w:t>Appendix A</w:t>
      </w:r>
    </w:p>
    <w:p w14:paraId="532C5BB0" w14:textId="190CD3C7" w:rsidR="004D4BE5" w:rsidRDefault="004D4BE5" w:rsidP="004D4BE5">
      <w:pPr>
        <w:pStyle w:val="NormalWeb"/>
        <w:spacing w:before="0" w:beforeAutospacing="0" w:after="160" w:afterAutospacing="0"/>
        <w:jc w:val="center"/>
      </w:pPr>
      <w:r w:rsidRPr="004D4BE5">
        <w:rPr>
          <w:rFonts w:ascii="Arial" w:hAnsi="Arial" w:cs="Arial"/>
          <w:b/>
          <w:bCs/>
          <w:color w:val="385623"/>
          <w:szCs w:val="28"/>
        </w:rPr>
        <w:t xml:space="preserve">Timeline </w:t>
      </w:r>
    </w:p>
    <w:p w14:paraId="67C66313" w14:textId="77777777" w:rsidR="004D4BE5" w:rsidRDefault="009E69B8" w:rsidP="004D4BE5">
      <w:r>
        <w:pict w14:anchorId="0020DF67">
          <v:rect id="_x0000_i1025" style="width:0;height:1.5pt" o:hralign="center" o:hrstd="t" o:hr="t" fillcolor="#a0a0a0" stroked="f"/>
        </w:pict>
      </w:r>
    </w:p>
    <w:tbl>
      <w:tblPr>
        <w:tblW w:w="5000" w:type="pct"/>
        <w:tblCellMar>
          <w:top w:w="15" w:type="dxa"/>
          <w:left w:w="15" w:type="dxa"/>
          <w:bottom w:w="15" w:type="dxa"/>
          <w:right w:w="15" w:type="dxa"/>
        </w:tblCellMar>
        <w:tblLook w:val="04A0" w:firstRow="1" w:lastRow="0" w:firstColumn="1" w:lastColumn="0" w:noHBand="0" w:noVBand="1"/>
      </w:tblPr>
      <w:tblGrid>
        <w:gridCol w:w="5756"/>
        <w:gridCol w:w="1168"/>
        <w:gridCol w:w="3146"/>
      </w:tblGrid>
      <w:tr w:rsidR="004D4BE5" w14:paraId="4FD73565" w14:textId="77777777" w:rsidTr="00AE1CFD">
        <w:trPr>
          <w:trHeight w:val="620"/>
        </w:trPr>
        <w:tc>
          <w:tcPr>
            <w:tcW w:w="2857"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0D3BE92" w14:textId="77777777" w:rsidR="004D4BE5" w:rsidRDefault="004D4BE5">
            <w:pPr>
              <w:pStyle w:val="NormalWeb"/>
              <w:spacing w:before="0" w:beforeAutospacing="0" w:after="0" w:afterAutospacing="0"/>
              <w:jc w:val="center"/>
            </w:pPr>
            <w:r>
              <w:rPr>
                <w:rFonts w:ascii="Arial" w:hAnsi="Arial" w:cs="Arial"/>
                <w:b/>
                <w:bCs/>
                <w:color w:val="000000"/>
              </w:rPr>
              <w:t>Step/Process</w:t>
            </w:r>
          </w:p>
        </w:tc>
        <w:tc>
          <w:tcPr>
            <w:tcW w:w="580"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642CBBF" w14:textId="77777777" w:rsidR="004D4BE5" w:rsidRDefault="004D4BE5">
            <w:pPr>
              <w:pStyle w:val="NormalWeb"/>
              <w:spacing w:before="0" w:beforeAutospacing="0" w:after="0" w:afterAutospacing="0"/>
              <w:jc w:val="center"/>
            </w:pPr>
            <w:r>
              <w:rPr>
                <w:rFonts w:ascii="Arial" w:hAnsi="Arial" w:cs="Arial"/>
                <w:b/>
                <w:bCs/>
                <w:color w:val="000000"/>
              </w:rPr>
              <w:t>Month</w:t>
            </w:r>
          </w:p>
          <w:p w14:paraId="1B8F16A9" w14:textId="77777777" w:rsidR="004D4BE5" w:rsidRDefault="004D4BE5">
            <w:pPr>
              <w:pStyle w:val="NormalWeb"/>
              <w:spacing w:before="0" w:beforeAutospacing="0" w:after="0" w:afterAutospacing="0"/>
              <w:jc w:val="center"/>
            </w:pPr>
            <w:r>
              <w:rPr>
                <w:rFonts w:ascii="Arial" w:hAnsi="Arial" w:cs="Arial"/>
                <w:b/>
                <w:bCs/>
                <w:color w:val="000000"/>
              </w:rPr>
              <w:t>1-12</w:t>
            </w:r>
          </w:p>
        </w:tc>
        <w:tc>
          <w:tcPr>
            <w:tcW w:w="1562"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B6514AE" w14:textId="77777777" w:rsidR="004D4BE5" w:rsidRDefault="004D4BE5">
            <w:pPr>
              <w:pStyle w:val="NormalWeb"/>
              <w:spacing w:before="0" w:beforeAutospacing="0" w:after="0" w:afterAutospacing="0"/>
              <w:jc w:val="center"/>
            </w:pPr>
            <w:r>
              <w:rPr>
                <w:rFonts w:ascii="Arial" w:hAnsi="Arial" w:cs="Arial"/>
                <w:b/>
                <w:bCs/>
                <w:color w:val="000000"/>
              </w:rPr>
              <w:t>Person(s) responsible</w:t>
            </w:r>
          </w:p>
        </w:tc>
      </w:tr>
      <w:tr w:rsidR="004D4BE5" w14:paraId="5A9B129D" w14:textId="77777777" w:rsidTr="00AE1CFD">
        <w:trPr>
          <w:trHeight w:val="380"/>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849E6" w14:textId="77777777" w:rsidR="004D4BE5" w:rsidRDefault="004D4BE5">
            <w:pPr>
              <w:pStyle w:val="NormalWeb"/>
              <w:spacing w:before="0" w:beforeAutospacing="0" w:after="0" w:afterAutospacing="0"/>
            </w:pPr>
            <w:r>
              <w:rPr>
                <w:rFonts w:ascii="Arial" w:hAnsi="Arial" w:cs="Arial"/>
                <w:b/>
                <w:bCs/>
                <w:color w:val="000000"/>
              </w:rPr>
              <w:t xml:space="preserve">Confirm unit to be reviewed </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7A6BD" w14:textId="77777777" w:rsidR="004D4BE5" w:rsidRDefault="004D4BE5">
            <w:pPr>
              <w:pStyle w:val="NormalWeb"/>
              <w:spacing w:before="0" w:beforeAutospacing="0" w:after="0" w:afterAutospacing="0"/>
              <w:jc w:val="center"/>
            </w:pPr>
            <w:r>
              <w:rPr>
                <w:rFonts w:ascii="Arial" w:hAnsi="Arial" w:cs="Arial"/>
                <w:color w:val="000000"/>
              </w:rPr>
              <w:t>1</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060B7" w14:textId="676393AD" w:rsidR="004D4BE5" w:rsidRDefault="004D4BE5" w:rsidP="004D4BE5">
            <w:pPr>
              <w:pStyle w:val="NormalWeb"/>
              <w:spacing w:before="0" w:beforeAutospacing="0" w:after="0" w:afterAutospacing="0"/>
            </w:pPr>
            <w:r>
              <w:rPr>
                <w:rFonts w:ascii="Arial" w:hAnsi="Arial" w:cs="Arial"/>
                <w:color w:val="000000"/>
              </w:rPr>
              <w:t xml:space="preserve">Dir. of Academic Planning </w:t>
            </w:r>
          </w:p>
        </w:tc>
      </w:tr>
      <w:tr w:rsidR="004D4BE5" w14:paraId="5AAF498F" w14:textId="77777777" w:rsidTr="00AE1CFD">
        <w:trPr>
          <w:trHeight w:val="620"/>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5EB7A" w14:textId="77777777" w:rsidR="004D4BE5" w:rsidRDefault="004D4BE5">
            <w:pPr>
              <w:pStyle w:val="NormalWeb"/>
              <w:spacing w:before="0" w:beforeAutospacing="0" w:after="0" w:afterAutospacing="0"/>
            </w:pPr>
            <w:r>
              <w:rPr>
                <w:rFonts w:ascii="Arial" w:hAnsi="Arial" w:cs="Arial"/>
                <w:b/>
                <w:bCs/>
                <w:color w:val="000000"/>
              </w:rPr>
              <w:t xml:space="preserve">Organize Process </w:t>
            </w:r>
          </w:p>
          <w:p w14:paraId="6BC76403" w14:textId="77777777" w:rsidR="004D4BE5" w:rsidRDefault="004D4BE5">
            <w:pPr>
              <w:pStyle w:val="NormalWeb"/>
              <w:spacing w:before="0" w:beforeAutospacing="0" w:after="0" w:afterAutospacing="0"/>
            </w:pPr>
            <w:r>
              <w:rPr>
                <w:rFonts w:ascii="Arial" w:hAnsi="Arial" w:cs="Arial"/>
                <w:color w:val="000000"/>
              </w:rPr>
              <w:t>Notify unit, establish schedule, select self-study team and external reviewers</w:t>
            </w:r>
            <w:r>
              <w:rPr>
                <w:rFonts w:ascii="Arial" w:hAnsi="Arial" w:cs="Arial"/>
                <w:b/>
                <w:bCs/>
                <w:color w:val="000000"/>
              </w:rPr>
              <w:t xml:space="preserve"> </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4A5DF" w14:textId="77777777" w:rsidR="004D4BE5" w:rsidRDefault="004D4BE5">
            <w:pPr>
              <w:pStyle w:val="NormalWeb"/>
              <w:spacing w:before="0" w:beforeAutospacing="0" w:after="0" w:afterAutospacing="0"/>
              <w:jc w:val="center"/>
            </w:pPr>
            <w:r>
              <w:rPr>
                <w:rFonts w:ascii="Arial" w:hAnsi="Arial" w:cs="Arial"/>
                <w:color w:val="000000"/>
              </w:rPr>
              <w:t>1</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C53AC" w14:textId="77777777" w:rsidR="004D4BE5" w:rsidRDefault="004D4BE5">
            <w:pPr>
              <w:pStyle w:val="NormalWeb"/>
              <w:spacing w:before="0" w:beforeAutospacing="0" w:after="0" w:afterAutospacing="0"/>
            </w:pPr>
            <w:r>
              <w:rPr>
                <w:rFonts w:ascii="Arial" w:hAnsi="Arial" w:cs="Arial"/>
                <w:color w:val="000000"/>
              </w:rPr>
              <w:t xml:space="preserve">Unit head </w:t>
            </w:r>
          </w:p>
          <w:p w14:paraId="50AB6785" w14:textId="4F89753D" w:rsidR="004D4BE5" w:rsidRDefault="004D4BE5" w:rsidP="004D4BE5">
            <w:pPr>
              <w:pStyle w:val="NormalWeb"/>
              <w:spacing w:before="0" w:beforeAutospacing="0" w:after="0" w:afterAutospacing="0"/>
            </w:pPr>
            <w:r>
              <w:rPr>
                <w:rFonts w:ascii="Arial" w:hAnsi="Arial" w:cs="Arial"/>
                <w:color w:val="000000"/>
              </w:rPr>
              <w:t>Dir. of Academic Planning  </w:t>
            </w:r>
          </w:p>
        </w:tc>
      </w:tr>
      <w:tr w:rsidR="004D4BE5" w14:paraId="1CC74A16" w14:textId="77777777" w:rsidTr="00AE1CFD">
        <w:trPr>
          <w:trHeight w:val="1260"/>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5D08A" w14:textId="77777777" w:rsidR="004D4BE5" w:rsidRDefault="004D4BE5">
            <w:pPr>
              <w:pStyle w:val="NormalWeb"/>
              <w:spacing w:before="0" w:beforeAutospacing="0" w:after="0" w:afterAutospacing="0"/>
            </w:pPr>
            <w:r>
              <w:rPr>
                <w:rFonts w:ascii="Arial" w:hAnsi="Arial" w:cs="Arial"/>
                <w:b/>
                <w:bCs/>
                <w:color w:val="000000"/>
              </w:rPr>
              <w:t>Planning Meeting</w:t>
            </w:r>
            <w:r>
              <w:rPr>
                <w:rFonts w:ascii="Arial" w:hAnsi="Arial" w:cs="Arial"/>
                <w:color w:val="000000"/>
              </w:rPr>
              <w:t xml:space="preserve"> </w:t>
            </w:r>
          </w:p>
          <w:p w14:paraId="41D627B1" w14:textId="785C676F" w:rsidR="007E0CFE" w:rsidRDefault="007E0CFE">
            <w:pPr>
              <w:pStyle w:val="NormalWeb"/>
              <w:spacing w:before="0" w:beforeAutospacing="0" w:after="0" w:afterAutospacing="0"/>
              <w:rPr>
                <w:rFonts w:ascii="Arial" w:hAnsi="Arial" w:cs="Arial"/>
                <w:color w:val="000000"/>
              </w:rPr>
            </w:pPr>
            <w:r>
              <w:rPr>
                <w:rFonts w:ascii="Arial" w:hAnsi="Arial" w:cs="Arial"/>
                <w:color w:val="000000"/>
              </w:rPr>
              <w:t>Review guidelines and resources</w:t>
            </w:r>
          </w:p>
          <w:p w14:paraId="213DEC97" w14:textId="65B6D53F" w:rsidR="004D4BE5" w:rsidRDefault="007E0CFE">
            <w:pPr>
              <w:pStyle w:val="NormalWeb"/>
              <w:spacing w:before="0" w:beforeAutospacing="0" w:after="0" w:afterAutospacing="0"/>
            </w:pPr>
            <w:r>
              <w:rPr>
                <w:rFonts w:ascii="Arial" w:hAnsi="Arial" w:cs="Arial"/>
                <w:color w:val="000000"/>
              </w:rPr>
              <w:t>I</w:t>
            </w:r>
            <w:r w:rsidR="004D4BE5">
              <w:rPr>
                <w:rFonts w:ascii="Arial" w:hAnsi="Arial" w:cs="Arial"/>
                <w:color w:val="000000"/>
              </w:rPr>
              <w:t>dentify needed data</w:t>
            </w:r>
          </w:p>
          <w:p w14:paraId="5FAA2802" w14:textId="77777777" w:rsidR="004D4BE5" w:rsidRDefault="004D4BE5">
            <w:pPr>
              <w:pStyle w:val="NormalWeb"/>
              <w:spacing w:before="0" w:beforeAutospacing="0" w:after="0" w:afterAutospacing="0"/>
            </w:pPr>
            <w:r>
              <w:rPr>
                <w:rFonts w:ascii="Arial" w:hAnsi="Arial" w:cs="Arial"/>
                <w:color w:val="000000"/>
              </w:rPr>
              <w:t>See Appendices B and C</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DB5B0" w14:textId="77777777" w:rsidR="004D4BE5" w:rsidRDefault="004D4BE5">
            <w:pPr>
              <w:pStyle w:val="NormalWeb"/>
              <w:spacing w:before="0" w:beforeAutospacing="0" w:after="0" w:afterAutospacing="0"/>
              <w:jc w:val="center"/>
            </w:pPr>
            <w:r>
              <w:rPr>
                <w:rFonts w:ascii="Arial" w:hAnsi="Arial" w:cs="Arial"/>
                <w:color w:val="000000"/>
              </w:rPr>
              <w:t>2</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FD60F" w14:textId="77777777" w:rsidR="004D4BE5" w:rsidRDefault="004D4BE5">
            <w:pPr>
              <w:pStyle w:val="NormalWeb"/>
              <w:spacing w:before="0" w:beforeAutospacing="0" w:after="0" w:afterAutospacing="0"/>
            </w:pPr>
            <w:r>
              <w:rPr>
                <w:rFonts w:ascii="Arial" w:hAnsi="Arial" w:cs="Arial"/>
                <w:color w:val="000000"/>
              </w:rPr>
              <w:t xml:space="preserve">Self-Study Team </w:t>
            </w:r>
          </w:p>
          <w:p w14:paraId="1583F556" w14:textId="77777777" w:rsidR="004D4BE5" w:rsidRDefault="004D4BE5">
            <w:pPr>
              <w:pStyle w:val="NormalWeb"/>
              <w:spacing w:before="0" w:beforeAutospacing="0" w:after="0" w:afterAutospacing="0"/>
            </w:pPr>
            <w:r>
              <w:rPr>
                <w:rFonts w:ascii="Arial" w:hAnsi="Arial" w:cs="Arial"/>
                <w:color w:val="000000"/>
              </w:rPr>
              <w:t>Unit head</w:t>
            </w:r>
          </w:p>
          <w:p w14:paraId="0267AFB3" w14:textId="77777777" w:rsidR="004D4BE5" w:rsidRDefault="004D4BE5">
            <w:pPr>
              <w:pStyle w:val="NormalWeb"/>
              <w:spacing w:before="0" w:beforeAutospacing="0" w:after="0" w:afterAutospacing="0"/>
            </w:pPr>
            <w:r>
              <w:rPr>
                <w:rFonts w:ascii="Arial" w:hAnsi="Arial" w:cs="Arial"/>
                <w:color w:val="000000"/>
              </w:rPr>
              <w:t xml:space="preserve">Dir. of Academic Planning </w:t>
            </w:r>
          </w:p>
          <w:p w14:paraId="5679E15B" w14:textId="722550FA" w:rsidR="004D4BE5" w:rsidRDefault="004D4BE5" w:rsidP="004D4BE5">
            <w:pPr>
              <w:pStyle w:val="NormalWeb"/>
              <w:spacing w:before="0" w:beforeAutospacing="0" w:after="0" w:afterAutospacing="0"/>
            </w:pPr>
            <w:r>
              <w:rPr>
                <w:rFonts w:ascii="Arial" w:hAnsi="Arial" w:cs="Arial"/>
                <w:color w:val="000000"/>
              </w:rPr>
              <w:t>Institutional Research</w:t>
            </w:r>
          </w:p>
        </w:tc>
      </w:tr>
      <w:tr w:rsidR="004D4BE5" w14:paraId="29882268" w14:textId="77777777" w:rsidTr="00AE1CFD">
        <w:trPr>
          <w:trHeight w:val="854"/>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1E24B" w14:textId="77777777" w:rsidR="004D4BE5" w:rsidRDefault="004D4BE5">
            <w:pPr>
              <w:pStyle w:val="NormalWeb"/>
              <w:spacing w:before="0" w:beforeAutospacing="0" w:after="0" w:afterAutospacing="0"/>
            </w:pPr>
            <w:r>
              <w:rPr>
                <w:rFonts w:ascii="Arial" w:hAnsi="Arial" w:cs="Arial"/>
                <w:b/>
                <w:bCs/>
                <w:color w:val="000000"/>
              </w:rPr>
              <w:t>Gather Data</w:t>
            </w:r>
          </w:p>
          <w:p w14:paraId="400328D8" w14:textId="77777777" w:rsidR="004D4BE5" w:rsidRDefault="004D4BE5"/>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2B8E4" w14:textId="77777777" w:rsidR="004D4BE5" w:rsidRDefault="004D4BE5">
            <w:pPr>
              <w:pStyle w:val="NormalWeb"/>
              <w:spacing w:before="0" w:beforeAutospacing="0" w:after="0" w:afterAutospacing="0"/>
              <w:jc w:val="center"/>
            </w:pPr>
            <w:r>
              <w:rPr>
                <w:rFonts w:ascii="Arial" w:hAnsi="Arial" w:cs="Arial"/>
                <w:color w:val="000000"/>
              </w:rPr>
              <w:t>2-3</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BD52D" w14:textId="77777777" w:rsidR="004D4BE5" w:rsidRDefault="004D4BE5">
            <w:pPr>
              <w:pStyle w:val="NormalWeb"/>
              <w:spacing w:before="0" w:beforeAutospacing="0" w:after="0" w:afterAutospacing="0"/>
            </w:pPr>
            <w:r>
              <w:rPr>
                <w:rFonts w:ascii="Arial" w:hAnsi="Arial" w:cs="Arial"/>
                <w:color w:val="000000"/>
              </w:rPr>
              <w:t>Self-Study Team</w:t>
            </w:r>
          </w:p>
          <w:p w14:paraId="26EDEABA" w14:textId="77777777" w:rsidR="004D4BE5" w:rsidRDefault="004D4BE5">
            <w:pPr>
              <w:pStyle w:val="NormalWeb"/>
              <w:spacing w:before="0" w:beforeAutospacing="0" w:after="0" w:afterAutospacing="0"/>
            </w:pPr>
            <w:r>
              <w:rPr>
                <w:rFonts w:ascii="Arial" w:hAnsi="Arial" w:cs="Arial"/>
                <w:color w:val="000000"/>
              </w:rPr>
              <w:t>Institutional Research</w:t>
            </w:r>
          </w:p>
          <w:p w14:paraId="4F5FCEAA" w14:textId="1CA06DB3" w:rsidR="004D4BE5" w:rsidRDefault="004D4BE5" w:rsidP="004D4BE5">
            <w:pPr>
              <w:pStyle w:val="NormalWeb"/>
              <w:spacing w:before="0" w:beforeAutospacing="0" w:after="0" w:afterAutospacing="0"/>
            </w:pPr>
            <w:r>
              <w:rPr>
                <w:rFonts w:ascii="Arial" w:hAnsi="Arial" w:cs="Arial"/>
                <w:color w:val="000000"/>
              </w:rPr>
              <w:t>Unit head</w:t>
            </w:r>
          </w:p>
        </w:tc>
      </w:tr>
      <w:tr w:rsidR="004D4BE5" w14:paraId="6E90F556" w14:textId="77777777" w:rsidTr="00AE1CFD">
        <w:trPr>
          <w:trHeight w:val="656"/>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CB0AB" w14:textId="77777777" w:rsidR="004D4BE5" w:rsidRDefault="004D4BE5">
            <w:pPr>
              <w:pStyle w:val="NormalWeb"/>
              <w:spacing w:before="0" w:beforeAutospacing="0" w:after="0" w:afterAutospacing="0"/>
            </w:pPr>
            <w:r>
              <w:rPr>
                <w:rFonts w:ascii="Arial" w:hAnsi="Arial" w:cs="Arial"/>
                <w:b/>
                <w:bCs/>
                <w:color w:val="000000"/>
              </w:rPr>
              <w:t>Review Data</w:t>
            </w:r>
            <w:r>
              <w:rPr>
                <w:rFonts w:ascii="Arial" w:hAnsi="Arial" w:cs="Arial"/>
                <w:color w:val="000000"/>
              </w:rPr>
              <w:t xml:space="preserve"> </w:t>
            </w:r>
          </w:p>
          <w:p w14:paraId="24327580" w14:textId="61B0E424" w:rsidR="004D4BE5" w:rsidRDefault="004D4BE5">
            <w:pPr>
              <w:pStyle w:val="NormalWeb"/>
              <w:spacing w:before="0" w:beforeAutospacing="0" w:after="0" w:afterAutospacing="0"/>
            </w:pPr>
            <w:r>
              <w:rPr>
                <w:rFonts w:ascii="Arial" w:hAnsi="Arial" w:cs="Arial"/>
                <w:color w:val="000000"/>
              </w:rPr>
              <w:t>Identify issues and make recommendations</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28020" w14:textId="77777777" w:rsidR="004D4BE5" w:rsidRDefault="004D4BE5">
            <w:pPr>
              <w:pStyle w:val="NormalWeb"/>
              <w:spacing w:before="0" w:beforeAutospacing="0" w:after="0" w:afterAutospacing="0"/>
              <w:jc w:val="center"/>
            </w:pPr>
            <w:r>
              <w:rPr>
                <w:rFonts w:ascii="Arial" w:hAnsi="Arial" w:cs="Arial"/>
                <w:color w:val="000000"/>
              </w:rPr>
              <w:t>3</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A1030" w14:textId="77777777" w:rsidR="004D4BE5" w:rsidRDefault="004D4BE5">
            <w:pPr>
              <w:pStyle w:val="NormalWeb"/>
              <w:spacing w:before="0" w:beforeAutospacing="0" w:after="0" w:afterAutospacing="0"/>
            </w:pPr>
            <w:r>
              <w:rPr>
                <w:rFonts w:ascii="Arial" w:hAnsi="Arial" w:cs="Arial"/>
                <w:color w:val="000000"/>
              </w:rPr>
              <w:t>Self-Study Team</w:t>
            </w:r>
          </w:p>
          <w:p w14:paraId="3CA0595C" w14:textId="519D2EA3" w:rsidR="004D4BE5" w:rsidRDefault="004D4BE5" w:rsidP="004D4BE5">
            <w:pPr>
              <w:pStyle w:val="NormalWeb"/>
              <w:spacing w:before="0" w:beforeAutospacing="0" w:after="0" w:afterAutospacing="0"/>
            </w:pPr>
            <w:r>
              <w:rPr>
                <w:rFonts w:ascii="Arial" w:hAnsi="Arial" w:cs="Arial"/>
                <w:color w:val="000000"/>
              </w:rPr>
              <w:t>Unit head</w:t>
            </w:r>
          </w:p>
        </w:tc>
      </w:tr>
      <w:tr w:rsidR="004D4BE5" w14:paraId="79EB0C78" w14:textId="77777777" w:rsidTr="00AE1CFD">
        <w:trPr>
          <w:trHeight w:val="620"/>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D90E" w14:textId="77777777" w:rsidR="004D4BE5" w:rsidRDefault="004D4BE5">
            <w:pPr>
              <w:pStyle w:val="NormalWeb"/>
              <w:spacing w:before="0" w:beforeAutospacing="0" w:after="0" w:afterAutospacing="0"/>
            </w:pPr>
            <w:r>
              <w:rPr>
                <w:rFonts w:ascii="Arial" w:hAnsi="Arial" w:cs="Arial"/>
                <w:b/>
                <w:bCs/>
                <w:color w:val="000000"/>
              </w:rPr>
              <w:t>Write Self-Study</w:t>
            </w:r>
            <w:r>
              <w:rPr>
                <w:rFonts w:ascii="Arial" w:hAnsi="Arial" w:cs="Arial"/>
                <w:color w:val="000000"/>
              </w:rPr>
              <w:t xml:space="preserve"> </w:t>
            </w:r>
          </w:p>
          <w:p w14:paraId="039214E0" w14:textId="3510E7D1" w:rsidR="004D4BE5" w:rsidRDefault="004D4BE5" w:rsidP="004D4BE5">
            <w:pPr>
              <w:pStyle w:val="NormalWeb"/>
              <w:spacing w:before="0" w:beforeAutospacing="0" w:after="0" w:afterAutospacing="0"/>
            </w:pPr>
            <w:r>
              <w:rPr>
                <w:rFonts w:ascii="Arial" w:hAnsi="Arial" w:cs="Arial"/>
                <w:color w:val="000000"/>
              </w:rPr>
              <w:t>Self-study team prepares report</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78CE6" w14:textId="77777777" w:rsidR="004D4BE5" w:rsidRDefault="004D4BE5">
            <w:pPr>
              <w:pStyle w:val="NormalWeb"/>
              <w:spacing w:before="0" w:beforeAutospacing="0" w:after="0" w:afterAutospacing="0"/>
              <w:jc w:val="center"/>
            </w:pPr>
            <w:r>
              <w:rPr>
                <w:rFonts w:ascii="Arial" w:hAnsi="Arial" w:cs="Arial"/>
                <w:color w:val="000000"/>
              </w:rPr>
              <w:t>4-6</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51DE2" w14:textId="77777777" w:rsidR="004D4BE5" w:rsidRDefault="004D4BE5">
            <w:pPr>
              <w:pStyle w:val="NormalWeb"/>
              <w:spacing w:before="0" w:beforeAutospacing="0" w:after="0" w:afterAutospacing="0"/>
            </w:pPr>
            <w:r>
              <w:rPr>
                <w:rFonts w:ascii="Arial" w:hAnsi="Arial" w:cs="Arial"/>
                <w:color w:val="000000"/>
              </w:rPr>
              <w:t xml:space="preserve">Self-Study Team </w:t>
            </w:r>
          </w:p>
          <w:p w14:paraId="5DF422E1" w14:textId="69B08CA8" w:rsidR="004D4BE5" w:rsidRDefault="004D4BE5" w:rsidP="004D4BE5">
            <w:pPr>
              <w:pStyle w:val="NormalWeb"/>
              <w:spacing w:before="0" w:beforeAutospacing="0" w:after="0" w:afterAutospacing="0"/>
            </w:pPr>
            <w:r>
              <w:rPr>
                <w:rFonts w:ascii="Arial" w:hAnsi="Arial" w:cs="Arial"/>
                <w:color w:val="000000"/>
              </w:rPr>
              <w:t>Unit head</w:t>
            </w:r>
          </w:p>
        </w:tc>
      </w:tr>
      <w:tr w:rsidR="004D4BE5" w14:paraId="4BC83451" w14:textId="77777777" w:rsidTr="00AE1CFD">
        <w:trPr>
          <w:trHeight w:val="1160"/>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A45AA" w14:textId="77777777" w:rsidR="004D4BE5" w:rsidRDefault="004D4BE5">
            <w:pPr>
              <w:pStyle w:val="NormalWeb"/>
              <w:spacing w:before="0" w:beforeAutospacing="0" w:after="0" w:afterAutospacing="0"/>
            </w:pPr>
            <w:r>
              <w:rPr>
                <w:rFonts w:ascii="Arial" w:hAnsi="Arial" w:cs="Arial"/>
                <w:b/>
                <w:bCs/>
                <w:color w:val="000000"/>
              </w:rPr>
              <w:t>External Review</w:t>
            </w:r>
            <w:r>
              <w:rPr>
                <w:rFonts w:ascii="Arial" w:hAnsi="Arial" w:cs="Arial"/>
                <w:color w:val="000000"/>
              </w:rPr>
              <w:t xml:space="preserve"> </w:t>
            </w:r>
          </w:p>
          <w:p w14:paraId="415F5E27" w14:textId="1349339D" w:rsidR="004D4BE5" w:rsidRDefault="00AE1CFD">
            <w:pPr>
              <w:pStyle w:val="NormalWeb"/>
              <w:spacing w:before="0" w:beforeAutospacing="0" w:after="0" w:afterAutospacing="0"/>
            </w:pPr>
            <w:r>
              <w:rPr>
                <w:rFonts w:ascii="Arial" w:hAnsi="Arial" w:cs="Arial"/>
                <w:color w:val="000000"/>
              </w:rPr>
              <w:t>R</w:t>
            </w:r>
            <w:r w:rsidR="004D4BE5">
              <w:rPr>
                <w:rFonts w:ascii="Arial" w:hAnsi="Arial" w:cs="Arial"/>
                <w:color w:val="000000"/>
              </w:rPr>
              <w:t>eviewers read self-stu</w:t>
            </w:r>
            <w:r w:rsidR="007E0CFE">
              <w:rPr>
                <w:rFonts w:ascii="Arial" w:hAnsi="Arial" w:cs="Arial"/>
                <w:color w:val="000000"/>
              </w:rPr>
              <w:t>dy</w:t>
            </w:r>
            <w:r>
              <w:rPr>
                <w:rFonts w:ascii="Arial" w:hAnsi="Arial" w:cs="Arial"/>
                <w:color w:val="000000"/>
              </w:rPr>
              <w:t>,</w:t>
            </w:r>
            <w:r w:rsidR="007E0CFE">
              <w:rPr>
                <w:rFonts w:ascii="Arial" w:hAnsi="Arial" w:cs="Arial"/>
                <w:color w:val="000000"/>
              </w:rPr>
              <w:t xml:space="preserve"> speak with stakeholders</w:t>
            </w:r>
            <w:r>
              <w:rPr>
                <w:rFonts w:ascii="Arial" w:hAnsi="Arial" w:cs="Arial"/>
                <w:color w:val="000000"/>
              </w:rPr>
              <w:t>, and complete independent assessment</w:t>
            </w:r>
          </w:p>
          <w:p w14:paraId="167EEB69" w14:textId="13B47385" w:rsidR="004D4BE5" w:rsidRDefault="004D4BE5" w:rsidP="004D4BE5">
            <w:pPr>
              <w:pStyle w:val="NormalWeb"/>
              <w:spacing w:before="0" w:beforeAutospacing="0" w:after="0" w:afterAutospacing="0"/>
            </w:pPr>
            <w:r>
              <w:rPr>
                <w:rFonts w:ascii="Arial" w:hAnsi="Arial" w:cs="Arial"/>
                <w:color w:val="000000"/>
              </w:rPr>
              <w:t xml:space="preserve">See Appendix D </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9C928" w14:textId="77777777" w:rsidR="004D4BE5" w:rsidRDefault="004D4BE5">
            <w:pPr>
              <w:pStyle w:val="NormalWeb"/>
              <w:spacing w:before="0" w:beforeAutospacing="0" w:after="0" w:afterAutospacing="0"/>
              <w:jc w:val="center"/>
            </w:pPr>
            <w:r>
              <w:rPr>
                <w:rFonts w:ascii="Arial" w:hAnsi="Arial" w:cs="Arial"/>
                <w:color w:val="000000"/>
              </w:rPr>
              <w:t>7</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6BBE0" w14:textId="3D072055" w:rsidR="004D4BE5" w:rsidRDefault="00AE1CFD">
            <w:pPr>
              <w:pStyle w:val="NormalWeb"/>
              <w:spacing w:before="0" w:beforeAutospacing="0" w:after="0" w:afterAutospacing="0"/>
            </w:pPr>
            <w:r>
              <w:rPr>
                <w:rFonts w:ascii="Arial" w:hAnsi="Arial" w:cs="Arial"/>
                <w:color w:val="000000"/>
              </w:rPr>
              <w:t>External r</w:t>
            </w:r>
            <w:r w:rsidR="004D4BE5">
              <w:rPr>
                <w:rFonts w:ascii="Arial" w:hAnsi="Arial" w:cs="Arial"/>
                <w:color w:val="000000"/>
              </w:rPr>
              <w:t>eviewers</w:t>
            </w:r>
          </w:p>
          <w:p w14:paraId="5AA270FE" w14:textId="77777777" w:rsidR="004D4BE5" w:rsidRDefault="004D4BE5">
            <w:pPr>
              <w:pStyle w:val="NormalWeb"/>
              <w:spacing w:before="0" w:beforeAutospacing="0" w:after="0" w:afterAutospacing="0"/>
            </w:pPr>
            <w:r>
              <w:rPr>
                <w:rFonts w:ascii="Arial" w:hAnsi="Arial" w:cs="Arial"/>
                <w:color w:val="000000"/>
              </w:rPr>
              <w:t xml:space="preserve">Self-Study Team </w:t>
            </w:r>
          </w:p>
          <w:p w14:paraId="318EBBD2" w14:textId="0CC06C18" w:rsidR="004D4BE5" w:rsidRDefault="004D4BE5" w:rsidP="004D4BE5">
            <w:pPr>
              <w:pStyle w:val="NormalWeb"/>
              <w:spacing w:before="0" w:beforeAutospacing="0" w:after="0" w:afterAutospacing="0"/>
            </w:pPr>
            <w:r>
              <w:rPr>
                <w:rFonts w:ascii="Arial" w:hAnsi="Arial" w:cs="Arial"/>
                <w:color w:val="000000"/>
              </w:rPr>
              <w:t>Unit head</w:t>
            </w:r>
          </w:p>
        </w:tc>
      </w:tr>
      <w:tr w:rsidR="004D4BE5" w14:paraId="5EB3CB8D" w14:textId="77777777" w:rsidTr="00AE1CFD">
        <w:trPr>
          <w:trHeight w:val="620"/>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BD6C6" w14:textId="00D3E674" w:rsidR="004D4BE5" w:rsidRDefault="004D4BE5">
            <w:pPr>
              <w:pStyle w:val="NormalWeb"/>
              <w:spacing w:before="0" w:beforeAutospacing="0" w:after="0" w:afterAutospacing="0"/>
            </w:pPr>
            <w:r>
              <w:rPr>
                <w:rFonts w:ascii="Arial" w:hAnsi="Arial" w:cs="Arial"/>
                <w:b/>
                <w:bCs/>
                <w:color w:val="000000"/>
              </w:rPr>
              <w:t>External Reviewers Provide Report to Unit Head</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B517B" w14:textId="77777777" w:rsidR="004D4BE5" w:rsidRDefault="004D4BE5">
            <w:pPr>
              <w:pStyle w:val="NormalWeb"/>
              <w:spacing w:before="0" w:beforeAutospacing="0" w:after="0" w:afterAutospacing="0"/>
              <w:jc w:val="center"/>
            </w:pPr>
            <w:r>
              <w:rPr>
                <w:rFonts w:ascii="Arial" w:hAnsi="Arial" w:cs="Arial"/>
                <w:color w:val="000000"/>
              </w:rPr>
              <w:t>8</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5E58A" w14:textId="5C3CA87C" w:rsidR="004D4BE5" w:rsidRDefault="004D4BE5" w:rsidP="004D4BE5">
            <w:pPr>
              <w:pStyle w:val="NormalWeb"/>
              <w:spacing w:before="0" w:beforeAutospacing="0" w:after="0" w:afterAutospacing="0"/>
            </w:pPr>
            <w:r>
              <w:rPr>
                <w:rFonts w:ascii="Arial" w:hAnsi="Arial" w:cs="Arial"/>
                <w:color w:val="000000"/>
              </w:rPr>
              <w:t>External reviewers</w:t>
            </w:r>
          </w:p>
        </w:tc>
      </w:tr>
      <w:tr w:rsidR="004D4BE5" w14:paraId="157459D5" w14:textId="77777777" w:rsidTr="00AE1CFD">
        <w:trPr>
          <w:trHeight w:val="890"/>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4DA22" w14:textId="77777777" w:rsidR="004D4BE5" w:rsidRDefault="004D4BE5">
            <w:pPr>
              <w:pStyle w:val="NormalWeb"/>
              <w:spacing w:before="0" w:beforeAutospacing="0" w:after="0" w:afterAutospacing="0"/>
            </w:pPr>
            <w:r>
              <w:rPr>
                <w:rFonts w:ascii="Arial" w:hAnsi="Arial" w:cs="Arial"/>
                <w:b/>
                <w:bCs/>
                <w:color w:val="000000"/>
              </w:rPr>
              <w:t>Review External Reviewer Report</w:t>
            </w:r>
            <w:r>
              <w:rPr>
                <w:rFonts w:ascii="Arial" w:hAnsi="Arial" w:cs="Arial"/>
                <w:color w:val="000000"/>
              </w:rPr>
              <w:t xml:space="preserve"> </w:t>
            </w:r>
          </w:p>
          <w:p w14:paraId="13811223" w14:textId="0810981B" w:rsidR="004D4BE5" w:rsidRDefault="004D4BE5" w:rsidP="00AE1CFD">
            <w:pPr>
              <w:pStyle w:val="NormalWeb"/>
              <w:spacing w:before="0" w:beforeAutospacing="0" w:after="0" w:afterAutospacing="0"/>
            </w:pPr>
            <w:r>
              <w:rPr>
                <w:rFonts w:ascii="Arial" w:hAnsi="Arial" w:cs="Arial"/>
                <w:color w:val="000000"/>
              </w:rPr>
              <w:t xml:space="preserve">Read and discuss report, develop action plan, and </w:t>
            </w:r>
            <w:r w:rsidR="00AE1CFD">
              <w:rPr>
                <w:rFonts w:ascii="Arial" w:hAnsi="Arial" w:cs="Arial"/>
                <w:color w:val="000000"/>
              </w:rPr>
              <w:t>create</w:t>
            </w:r>
            <w:r>
              <w:rPr>
                <w:rFonts w:ascii="Arial" w:hAnsi="Arial" w:cs="Arial"/>
                <w:color w:val="000000"/>
              </w:rPr>
              <w:t xml:space="preserve"> strategic plan</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17CA4" w14:textId="77777777" w:rsidR="004D4BE5" w:rsidRDefault="004D4BE5">
            <w:pPr>
              <w:pStyle w:val="NormalWeb"/>
              <w:spacing w:before="0" w:beforeAutospacing="0" w:after="0" w:afterAutospacing="0"/>
              <w:jc w:val="center"/>
            </w:pPr>
            <w:r>
              <w:rPr>
                <w:rFonts w:ascii="Arial" w:hAnsi="Arial" w:cs="Arial"/>
                <w:color w:val="000000"/>
              </w:rPr>
              <w:t>9-11</w:t>
            </w:r>
          </w:p>
          <w:p w14:paraId="233774B3" w14:textId="77777777" w:rsidR="004D4BE5" w:rsidRDefault="004D4BE5"/>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4B7B1" w14:textId="77777777" w:rsidR="004D4BE5" w:rsidRDefault="004D4BE5">
            <w:pPr>
              <w:pStyle w:val="NormalWeb"/>
              <w:spacing w:before="0" w:beforeAutospacing="0" w:after="0" w:afterAutospacing="0"/>
            </w:pPr>
            <w:r>
              <w:rPr>
                <w:rFonts w:ascii="Arial" w:hAnsi="Arial" w:cs="Arial"/>
                <w:color w:val="000000"/>
              </w:rPr>
              <w:t>Self-Study Team</w:t>
            </w:r>
          </w:p>
          <w:p w14:paraId="7B87D1C5" w14:textId="77777777" w:rsidR="004D4BE5" w:rsidRDefault="004D4BE5">
            <w:pPr>
              <w:pStyle w:val="NormalWeb"/>
              <w:spacing w:before="0" w:beforeAutospacing="0" w:after="0" w:afterAutospacing="0"/>
            </w:pPr>
            <w:r>
              <w:rPr>
                <w:rFonts w:ascii="Arial" w:hAnsi="Arial" w:cs="Arial"/>
                <w:color w:val="000000"/>
              </w:rPr>
              <w:t xml:space="preserve">Unit head </w:t>
            </w:r>
          </w:p>
          <w:p w14:paraId="7BC37BE1" w14:textId="1E188DAB" w:rsidR="004D4BE5" w:rsidRDefault="004D4BE5" w:rsidP="004D4BE5">
            <w:pPr>
              <w:pStyle w:val="NormalWeb"/>
              <w:spacing w:before="0" w:beforeAutospacing="0" w:after="0" w:afterAutospacing="0"/>
            </w:pPr>
            <w:r>
              <w:rPr>
                <w:rFonts w:ascii="Arial" w:hAnsi="Arial" w:cs="Arial"/>
                <w:color w:val="000000"/>
              </w:rPr>
              <w:t>All Unit members</w:t>
            </w:r>
          </w:p>
        </w:tc>
      </w:tr>
      <w:tr w:rsidR="004D4BE5" w14:paraId="607416E0" w14:textId="77777777" w:rsidTr="00AE1CFD">
        <w:trPr>
          <w:trHeight w:val="665"/>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6F3DB" w14:textId="2F43C675" w:rsidR="004D4BE5" w:rsidRPr="002E5EAA" w:rsidRDefault="004D4BE5">
            <w:pPr>
              <w:pStyle w:val="NormalWeb"/>
              <w:spacing w:before="0" w:beforeAutospacing="0" w:after="0" w:afterAutospacing="0"/>
              <w:rPr>
                <w:rFonts w:ascii="Arial" w:hAnsi="Arial" w:cs="Arial"/>
                <w:b/>
                <w:bCs/>
                <w:color w:val="000000"/>
              </w:rPr>
            </w:pPr>
            <w:r>
              <w:rPr>
                <w:rFonts w:ascii="Arial" w:hAnsi="Arial" w:cs="Arial"/>
                <w:b/>
                <w:bCs/>
                <w:color w:val="000000"/>
              </w:rPr>
              <w:t>Submit Documentation</w:t>
            </w:r>
            <w:r w:rsidR="004D1A66">
              <w:rPr>
                <w:rFonts w:ascii="Arial" w:hAnsi="Arial" w:cs="Arial"/>
                <w:b/>
                <w:bCs/>
                <w:color w:val="000000"/>
              </w:rPr>
              <w:t xml:space="preserve"> and Upload Strat</w:t>
            </w:r>
            <w:r w:rsidR="002E5EAA">
              <w:rPr>
                <w:rFonts w:ascii="Arial" w:hAnsi="Arial" w:cs="Arial"/>
                <w:b/>
                <w:bCs/>
                <w:color w:val="000000"/>
              </w:rPr>
              <w:t>egic Plan into Compliance Assist</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5EA3B" w14:textId="77777777" w:rsidR="004D4BE5" w:rsidRDefault="004D4BE5">
            <w:pPr>
              <w:pStyle w:val="NormalWeb"/>
              <w:spacing w:before="0" w:beforeAutospacing="0" w:after="0" w:afterAutospacing="0"/>
              <w:jc w:val="center"/>
            </w:pPr>
            <w:r>
              <w:rPr>
                <w:rFonts w:ascii="Arial" w:hAnsi="Arial" w:cs="Arial"/>
                <w:color w:val="000000"/>
              </w:rPr>
              <w:t>12</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7B2D3" w14:textId="77777777" w:rsidR="004D4BE5" w:rsidRDefault="004D4BE5">
            <w:pPr>
              <w:pStyle w:val="NormalWeb"/>
              <w:spacing w:before="0" w:beforeAutospacing="0" w:after="0" w:afterAutospacing="0"/>
            </w:pPr>
            <w:r>
              <w:rPr>
                <w:rFonts w:ascii="Arial" w:hAnsi="Arial" w:cs="Arial"/>
                <w:color w:val="000000"/>
              </w:rPr>
              <w:t>Unit head</w:t>
            </w:r>
          </w:p>
        </w:tc>
      </w:tr>
      <w:tr w:rsidR="004D4BE5" w14:paraId="0BEDE929" w14:textId="77777777" w:rsidTr="00AE1CFD">
        <w:trPr>
          <w:trHeight w:val="700"/>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E817D" w14:textId="4BDFB4D8" w:rsidR="004D4BE5" w:rsidRDefault="004D4BE5">
            <w:pPr>
              <w:pStyle w:val="NormalWeb"/>
              <w:spacing w:before="0" w:beforeAutospacing="0" w:after="0" w:afterAutospacing="0"/>
            </w:pPr>
            <w:r>
              <w:rPr>
                <w:rFonts w:ascii="Arial" w:hAnsi="Arial" w:cs="Arial"/>
                <w:b/>
                <w:bCs/>
                <w:color w:val="000000"/>
              </w:rPr>
              <w:t xml:space="preserve">Complete Mid-Cycle </w:t>
            </w:r>
            <w:r w:rsidR="002E5EAA">
              <w:rPr>
                <w:rFonts w:ascii="Arial" w:hAnsi="Arial" w:cs="Arial"/>
                <w:b/>
                <w:bCs/>
                <w:color w:val="000000"/>
              </w:rPr>
              <w:t>Report</w:t>
            </w:r>
            <w:r>
              <w:rPr>
                <w:rFonts w:ascii="Arial" w:hAnsi="Arial" w:cs="Arial"/>
                <w:color w:val="000000"/>
              </w:rPr>
              <w:t xml:space="preserve"> </w:t>
            </w:r>
          </w:p>
          <w:p w14:paraId="3BDA8AC0" w14:textId="77777777" w:rsidR="004D4BE5" w:rsidRDefault="004D4BE5">
            <w:pPr>
              <w:pStyle w:val="NormalWeb"/>
              <w:spacing w:before="0" w:beforeAutospacing="0" w:after="0" w:afterAutospacing="0"/>
            </w:pPr>
            <w:r>
              <w:rPr>
                <w:rFonts w:ascii="Arial" w:hAnsi="Arial" w:cs="Arial"/>
                <w:color w:val="000000"/>
              </w:rPr>
              <w:t>See Appendix F</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9C8A2" w14:textId="77777777" w:rsidR="004D4BE5" w:rsidRDefault="004D4BE5">
            <w:pPr>
              <w:pStyle w:val="NormalWeb"/>
              <w:spacing w:before="0" w:beforeAutospacing="0" w:after="0" w:afterAutospacing="0"/>
              <w:jc w:val="center"/>
            </w:pPr>
            <w:r>
              <w:rPr>
                <w:rFonts w:ascii="Arial" w:hAnsi="Arial" w:cs="Arial"/>
                <w:color w:val="000000"/>
              </w:rPr>
              <w:t xml:space="preserve">+ 3 years </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2C35E" w14:textId="77777777" w:rsidR="004D4BE5" w:rsidRDefault="004D4BE5">
            <w:pPr>
              <w:pStyle w:val="NormalWeb"/>
              <w:spacing w:before="0" w:beforeAutospacing="0" w:after="0" w:afterAutospacing="0"/>
            </w:pPr>
            <w:r>
              <w:rPr>
                <w:rFonts w:ascii="Arial" w:hAnsi="Arial" w:cs="Arial"/>
                <w:color w:val="000000"/>
              </w:rPr>
              <w:t>Unit head</w:t>
            </w:r>
          </w:p>
        </w:tc>
      </w:tr>
      <w:tr w:rsidR="002E5EAA" w14:paraId="1FC094BC" w14:textId="77777777" w:rsidTr="00AE1CFD">
        <w:trPr>
          <w:trHeight w:val="700"/>
        </w:trPr>
        <w:tc>
          <w:tcPr>
            <w:tcW w:w="28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3D7E8" w14:textId="2BCAA26A" w:rsidR="002E5EAA" w:rsidRDefault="002E5EAA" w:rsidP="002E5EAA">
            <w:pPr>
              <w:pStyle w:val="NormalWeb"/>
              <w:spacing w:before="0" w:beforeAutospacing="0" w:after="0" w:afterAutospacing="0"/>
            </w:pPr>
            <w:r>
              <w:rPr>
                <w:rFonts w:ascii="Arial" w:hAnsi="Arial" w:cs="Arial"/>
                <w:b/>
                <w:bCs/>
                <w:color w:val="000000"/>
              </w:rPr>
              <w:t>Complete Close-Out Report</w:t>
            </w:r>
          </w:p>
          <w:p w14:paraId="1BBC17EA" w14:textId="10A689A9" w:rsidR="002E5EAA" w:rsidRDefault="002E5EAA" w:rsidP="002E5EAA">
            <w:pPr>
              <w:pStyle w:val="NormalWeb"/>
              <w:spacing w:before="0" w:beforeAutospacing="0" w:after="0" w:afterAutospacing="0"/>
              <w:rPr>
                <w:rFonts w:ascii="Arial" w:hAnsi="Arial" w:cs="Arial"/>
                <w:b/>
                <w:bCs/>
                <w:color w:val="000000"/>
              </w:rPr>
            </w:pPr>
            <w:r>
              <w:rPr>
                <w:rFonts w:ascii="Arial" w:hAnsi="Arial" w:cs="Arial"/>
                <w:color w:val="000000"/>
              </w:rPr>
              <w:t>See Appendix G</w:t>
            </w:r>
          </w:p>
        </w:tc>
        <w:tc>
          <w:tcPr>
            <w:tcW w:w="5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E1D17" w14:textId="6C827525" w:rsidR="002E5EAA" w:rsidRDefault="002E5EAA">
            <w:pPr>
              <w:pStyle w:val="NormalWeb"/>
              <w:spacing w:before="0" w:beforeAutospacing="0" w:after="0" w:afterAutospacing="0"/>
              <w:jc w:val="center"/>
              <w:rPr>
                <w:rFonts w:ascii="Arial" w:hAnsi="Arial" w:cs="Arial"/>
                <w:color w:val="000000"/>
              </w:rPr>
            </w:pPr>
            <w:r>
              <w:rPr>
                <w:rFonts w:ascii="Arial" w:hAnsi="Arial" w:cs="Arial"/>
                <w:color w:val="000000"/>
              </w:rPr>
              <w:t>+ 2 years</w:t>
            </w:r>
          </w:p>
        </w:tc>
        <w:tc>
          <w:tcPr>
            <w:tcW w:w="15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EADDB" w14:textId="4977B1B1" w:rsidR="002E5EAA" w:rsidRDefault="002E5EAA">
            <w:pPr>
              <w:pStyle w:val="NormalWeb"/>
              <w:spacing w:before="0" w:beforeAutospacing="0" w:after="0" w:afterAutospacing="0"/>
              <w:rPr>
                <w:rFonts w:ascii="Arial" w:hAnsi="Arial" w:cs="Arial"/>
                <w:color w:val="000000"/>
              </w:rPr>
            </w:pPr>
            <w:r>
              <w:rPr>
                <w:rFonts w:ascii="Arial" w:hAnsi="Arial" w:cs="Arial"/>
                <w:color w:val="000000"/>
              </w:rPr>
              <w:t>Unit head</w:t>
            </w:r>
          </w:p>
        </w:tc>
      </w:tr>
    </w:tbl>
    <w:p w14:paraId="41166EAF" w14:textId="77777777" w:rsidR="004D4BE5" w:rsidRDefault="004D4BE5" w:rsidP="004D4BE5">
      <w:pPr>
        <w:pStyle w:val="NormalWeb"/>
        <w:spacing w:before="0" w:beforeAutospacing="0" w:after="160" w:afterAutospacing="0"/>
      </w:pPr>
      <w:r>
        <w:rPr>
          <w:rFonts w:ascii="Arial" w:hAnsi="Arial" w:cs="Arial"/>
          <w:b/>
          <w:bCs/>
          <w:color w:val="000000"/>
        </w:rPr>
        <w:t>Note:</w:t>
      </w:r>
      <w:r>
        <w:rPr>
          <w:rFonts w:ascii="Arial" w:hAnsi="Arial" w:cs="Arial"/>
          <w:color w:val="000000"/>
        </w:rPr>
        <w:t xml:space="preserve"> Month refers to the month a task is accomplished given a 12-month period of work.</w:t>
      </w:r>
    </w:p>
    <w:p w14:paraId="5804C7CE" w14:textId="77777777" w:rsidR="00577B78" w:rsidRDefault="00577B78" w:rsidP="004D4BE5">
      <w:pPr>
        <w:spacing w:after="240"/>
        <w:rPr>
          <w:rFonts w:ascii="Arial" w:hAnsi="Arial" w:cs="Arial"/>
          <w:sz w:val="24"/>
        </w:rPr>
      </w:pPr>
    </w:p>
    <w:p w14:paraId="14A11089" w14:textId="7C40AB9E" w:rsidR="004D4BE5" w:rsidRPr="00CE0E37" w:rsidRDefault="00CE0E37" w:rsidP="004D4BE5">
      <w:pPr>
        <w:spacing w:after="240"/>
        <w:rPr>
          <w:rFonts w:ascii="Arial" w:hAnsi="Arial" w:cs="Arial"/>
          <w:sz w:val="24"/>
        </w:rPr>
      </w:pPr>
      <w:r w:rsidRPr="00CE0E37">
        <w:rPr>
          <w:rFonts w:ascii="Arial" w:hAnsi="Arial" w:cs="Arial"/>
          <w:sz w:val="24"/>
        </w:rPr>
        <w:lastRenderedPageBreak/>
        <w:t>Appendix B</w:t>
      </w:r>
    </w:p>
    <w:p w14:paraId="02040CE6" w14:textId="39FC6DF5" w:rsidR="004D4BE5" w:rsidRDefault="004D4BE5" w:rsidP="004D4BE5">
      <w:pPr>
        <w:pStyle w:val="NormalWeb"/>
        <w:spacing w:before="0" w:beforeAutospacing="0" w:after="0" w:afterAutospacing="0"/>
        <w:jc w:val="center"/>
      </w:pPr>
      <w:r>
        <w:rPr>
          <w:rFonts w:ascii="Arial" w:hAnsi="Arial" w:cs="Arial"/>
          <w:b/>
          <w:bCs/>
          <w:color w:val="385623"/>
          <w:sz w:val="28"/>
          <w:szCs w:val="28"/>
        </w:rPr>
        <w:t>Self-Study</w:t>
      </w:r>
      <w:r>
        <w:rPr>
          <w:rFonts w:ascii="Arial" w:hAnsi="Arial" w:cs="Arial"/>
          <w:b/>
          <w:bCs/>
          <w:color w:val="000000"/>
          <w:sz w:val="28"/>
          <w:szCs w:val="28"/>
        </w:rPr>
        <w:t xml:space="preserve"> </w:t>
      </w:r>
      <w:r>
        <w:rPr>
          <w:rFonts w:ascii="Arial" w:hAnsi="Arial" w:cs="Arial"/>
          <w:b/>
          <w:bCs/>
          <w:color w:val="385623"/>
          <w:sz w:val="28"/>
          <w:szCs w:val="28"/>
        </w:rPr>
        <w:t>Guiding Questions</w:t>
      </w:r>
      <w:r>
        <w:rPr>
          <w:noProof/>
        </w:rPr>
        <mc:AlternateContent>
          <mc:Choice Requires="wps">
            <w:drawing>
              <wp:inline distT="0" distB="0" distL="0" distR="0" wp14:anchorId="082710C5" wp14:editId="53713B4A">
                <wp:extent cx="1091565" cy="429895"/>
                <wp:effectExtent l="0" t="0" r="0" b="0"/>
                <wp:docPr id="4" name="Rectangle 4" descr="https://docs.google.com/drawings/u/4/d/sTKJ_hZtCOseoljQh1LY-lA/image?w=115&amp;h=45&amp;rev=1&amp;ac=1&amp;parent=1A2wAXoCD2tzvJO2hBAYDiBoRCiCoGgIKCArHIX08bh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156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153046" id="Rectangle 4" o:spid="_x0000_s1026" alt="https://docs.google.com/drawings/u/4/d/sTKJ_hZtCOseoljQh1LY-lA/image?w=115&amp;h=45&amp;rev=1&amp;ac=1&amp;parent=1A2wAXoCD2tzvJO2hBAYDiBoRCiCoGgIKCArHIX08bhs" style="width:85.9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" filled="f" stroked="f">
                <o:lock v:ext="edit" aspectratio="t"/>
                <w10:anchorlock/>
              </v:rect>
            </w:pict>
          </mc:Fallback>
        </mc:AlternateContent>
      </w:r>
    </w:p>
    <w:p w14:paraId="706F7EB6" w14:textId="77777777" w:rsidR="004D4BE5" w:rsidRPr="00CE0E37" w:rsidRDefault="004D4BE5" w:rsidP="004D4BE5">
      <w:pPr>
        <w:pStyle w:val="NormalWeb"/>
        <w:spacing w:before="0" w:beforeAutospacing="0" w:after="0" w:afterAutospacing="0"/>
        <w:rPr>
          <w:rFonts w:ascii="Arial" w:hAnsi="Arial" w:cs="Arial"/>
        </w:rPr>
      </w:pPr>
      <w:r w:rsidRPr="00CE0E37">
        <w:rPr>
          <w:rFonts w:ascii="Arial" w:hAnsi="Arial" w:cs="Arial"/>
          <w:color w:val="000000"/>
        </w:rPr>
        <w:t xml:space="preserve">Adapted from: </w:t>
      </w:r>
      <w:r w:rsidRPr="00CE0E37">
        <w:rPr>
          <w:rFonts w:ascii="Arial" w:hAnsi="Arial" w:cs="Arial"/>
          <w:color w:val="000000"/>
          <w:u w:val="single"/>
        </w:rPr>
        <w:t>https://www.adminplan.northwestern.edu/program-review/Documents/administrative-key-issues-and-self-study-guidance_2018-19.pdf</w:t>
      </w:r>
    </w:p>
    <w:p w14:paraId="0A86A74C" w14:textId="0C4B5B01" w:rsidR="004D4BE5" w:rsidRDefault="009E69B8" w:rsidP="004D4BE5">
      <w:r>
        <w:rPr>
          <w:rFonts w:ascii="Arial" w:hAnsi="Arial" w:cs="Arial"/>
          <w:sz w:val="24"/>
          <w:szCs w:val="24"/>
        </w:rPr>
        <w:pict w14:anchorId="5DBB03D5">
          <v:rect id="_x0000_i1026" style="width:0;height:1.5pt" o:hralign="center" o:hrstd="t" o:hr="t" fillcolor="#a0a0a0" stroked="f"/>
        </w:pict>
      </w:r>
    </w:p>
    <w:p w14:paraId="3AA4BE01" w14:textId="02130385" w:rsidR="00CE0E37" w:rsidRDefault="00311DCC" w:rsidP="00CE0E37">
      <w:pPr>
        <w:pStyle w:val="NormalWeb"/>
        <w:spacing w:before="0" w:beforeAutospacing="0" w:after="0" w:afterAutospacing="0"/>
      </w:pPr>
      <w:r>
        <w:rPr>
          <w:rFonts w:ascii="Arial" w:hAnsi="Arial" w:cs="Arial"/>
          <w:color w:val="000000"/>
        </w:rPr>
        <w:t>Please</w:t>
      </w:r>
      <w:r w:rsidR="006A29AD">
        <w:rPr>
          <w:rFonts w:ascii="Arial" w:hAnsi="Arial" w:cs="Arial"/>
          <w:color w:val="000000"/>
        </w:rPr>
        <w:t xml:space="preserve"> address each key component written in bold below. </w:t>
      </w:r>
      <w:r w:rsidR="00E0777C">
        <w:rPr>
          <w:rFonts w:ascii="Arial" w:hAnsi="Arial" w:cs="Arial"/>
          <w:color w:val="000000"/>
        </w:rPr>
        <w:t xml:space="preserve">The initial questions in each section ask you to describe your current situation. Select and answer the descriptive questions that you feel are appropriate. The final question(s) written in bold ask you to think about future directions. Please be sure to address </w:t>
      </w:r>
      <w:r>
        <w:rPr>
          <w:rFonts w:ascii="Arial" w:hAnsi="Arial" w:cs="Arial"/>
          <w:color w:val="000000"/>
        </w:rPr>
        <w:t xml:space="preserve">each of </w:t>
      </w:r>
      <w:r w:rsidR="00E0777C">
        <w:rPr>
          <w:rFonts w:ascii="Arial" w:hAnsi="Arial" w:cs="Arial"/>
          <w:color w:val="000000"/>
        </w:rPr>
        <w:t>these questions.</w:t>
      </w:r>
    </w:p>
    <w:p w14:paraId="04B29F3D" w14:textId="77777777" w:rsidR="00CE0E37" w:rsidRDefault="00CE0E37" w:rsidP="004D4BE5">
      <w:pPr>
        <w:pStyle w:val="NormalWeb"/>
        <w:spacing w:before="0" w:beforeAutospacing="0" w:after="0" w:afterAutospacing="0"/>
        <w:rPr>
          <w:rFonts w:ascii="Arial" w:hAnsi="Arial" w:cs="Arial"/>
          <w:b/>
          <w:bCs/>
          <w:color w:val="000000"/>
        </w:rPr>
      </w:pPr>
    </w:p>
    <w:p w14:paraId="6ACCD08C" w14:textId="0741DC71" w:rsidR="004D4BE5" w:rsidRDefault="004D4BE5" w:rsidP="004D4BE5">
      <w:pPr>
        <w:pStyle w:val="NormalWeb"/>
        <w:spacing w:before="0" w:beforeAutospacing="0" w:after="0" w:afterAutospacing="0"/>
      </w:pPr>
      <w:r>
        <w:rPr>
          <w:rFonts w:ascii="Arial" w:hAnsi="Arial" w:cs="Arial"/>
          <w:b/>
          <w:bCs/>
          <w:color w:val="000000"/>
        </w:rPr>
        <w:t xml:space="preserve">Organizational Structure </w:t>
      </w:r>
    </w:p>
    <w:p w14:paraId="4E696D15" w14:textId="77777777" w:rsidR="004D4BE5" w:rsidRDefault="004D4BE5" w:rsidP="004D4BE5">
      <w:pPr>
        <w:pStyle w:val="NormalWeb"/>
        <w:numPr>
          <w:ilvl w:val="0"/>
          <w:numId w:val="28"/>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Describe the unit’s organizational structure and where it sits in the University structure. </w:t>
      </w:r>
    </w:p>
    <w:p w14:paraId="297AD749" w14:textId="77777777" w:rsidR="0058114A" w:rsidRDefault="004D4BE5" w:rsidP="004D4BE5">
      <w:pPr>
        <w:pStyle w:val="NormalWeb"/>
        <w:numPr>
          <w:ilvl w:val="0"/>
          <w:numId w:val="28"/>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What is the unit’s primary mission? </w:t>
      </w:r>
    </w:p>
    <w:p w14:paraId="078116DC" w14:textId="52D7523D" w:rsidR="004D4BE5" w:rsidRDefault="004D4BE5" w:rsidP="004D4BE5">
      <w:pPr>
        <w:pStyle w:val="NormalWeb"/>
        <w:numPr>
          <w:ilvl w:val="0"/>
          <w:numId w:val="28"/>
        </w:numPr>
        <w:spacing w:before="0" w:beforeAutospacing="0" w:after="0" w:afterAutospacing="0"/>
        <w:ind w:left="360"/>
        <w:textAlignment w:val="baseline"/>
        <w:rPr>
          <w:rFonts w:ascii="Arial" w:hAnsi="Arial" w:cs="Arial"/>
          <w:color w:val="000000"/>
        </w:rPr>
      </w:pPr>
      <w:r>
        <w:rPr>
          <w:rFonts w:ascii="Arial" w:hAnsi="Arial" w:cs="Arial"/>
          <w:color w:val="000000"/>
        </w:rPr>
        <w:t>What programs and services are offered by the unit?</w:t>
      </w:r>
    </w:p>
    <w:p w14:paraId="3B565860" w14:textId="77777777" w:rsidR="00857EAC" w:rsidRDefault="007E0CFE" w:rsidP="00857EAC">
      <w:pPr>
        <w:pStyle w:val="NormalWeb"/>
        <w:numPr>
          <w:ilvl w:val="0"/>
          <w:numId w:val="28"/>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does the </w:t>
      </w:r>
      <w:r w:rsidR="00E0777C">
        <w:rPr>
          <w:rFonts w:ascii="Arial" w:hAnsi="Arial" w:cs="Arial"/>
          <w:color w:val="000000"/>
        </w:rPr>
        <w:t xml:space="preserve">current </w:t>
      </w:r>
      <w:r>
        <w:rPr>
          <w:rFonts w:ascii="Arial" w:hAnsi="Arial" w:cs="Arial"/>
          <w:color w:val="000000"/>
        </w:rPr>
        <w:t xml:space="preserve">administrative structure support the unit’s goals? </w:t>
      </w:r>
    </w:p>
    <w:p w14:paraId="0FDFF108" w14:textId="06ED283B" w:rsidR="00857EAC" w:rsidRPr="00857EAC" w:rsidRDefault="00857EAC" w:rsidP="00857EAC">
      <w:pPr>
        <w:pStyle w:val="NormalWeb"/>
        <w:numPr>
          <w:ilvl w:val="0"/>
          <w:numId w:val="28"/>
        </w:numPr>
        <w:spacing w:before="0" w:beforeAutospacing="0" w:after="0" w:afterAutospacing="0"/>
        <w:ind w:left="360"/>
        <w:textAlignment w:val="baseline"/>
        <w:rPr>
          <w:rFonts w:ascii="Arial" w:hAnsi="Arial" w:cs="Arial"/>
          <w:color w:val="000000"/>
        </w:rPr>
      </w:pPr>
      <w:r w:rsidRPr="00857EAC">
        <w:rPr>
          <w:rFonts w:ascii="Arial" w:hAnsi="Arial" w:cs="Arial"/>
          <w:color w:val="000000"/>
        </w:rPr>
        <w:t>How does the unit utilize assessment findings</w:t>
      </w:r>
      <w:r>
        <w:rPr>
          <w:rFonts w:ascii="Arial" w:hAnsi="Arial" w:cs="Arial"/>
          <w:color w:val="000000"/>
        </w:rPr>
        <w:t xml:space="preserve"> to direct plans for improvement</w:t>
      </w:r>
      <w:r w:rsidRPr="00857EAC">
        <w:rPr>
          <w:rFonts w:ascii="Arial" w:hAnsi="Arial" w:cs="Arial"/>
          <w:color w:val="000000"/>
        </w:rPr>
        <w:t>?</w:t>
      </w:r>
    </w:p>
    <w:p w14:paraId="7E5699F5" w14:textId="08342DE7" w:rsidR="004D4BE5" w:rsidRDefault="007E0CFE" w:rsidP="004D4BE5">
      <w:pPr>
        <w:pStyle w:val="NormalWeb"/>
        <w:numPr>
          <w:ilvl w:val="0"/>
          <w:numId w:val="28"/>
        </w:numPr>
        <w:spacing w:before="0" w:beforeAutospacing="0" w:after="0" w:afterAutospacing="0"/>
        <w:ind w:left="360"/>
        <w:textAlignment w:val="baseline"/>
        <w:rPr>
          <w:rFonts w:ascii="Arial" w:hAnsi="Arial" w:cs="Arial"/>
          <w:b/>
          <w:color w:val="000000"/>
        </w:rPr>
      </w:pPr>
      <w:r w:rsidRPr="00E0777C">
        <w:rPr>
          <w:rFonts w:ascii="Arial" w:hAnsi="Arial" w:cs="Arial"/>
          <w:b/>
          <w:color w:val="000000"/>
        </w:rPr>
        <w:t xml:space="preserve">Would other </w:t>
      </w:r>
      <w:r w:rsidR="00E0777C" w:rsidRPr="00E0777C">
        <w:rPr>
          <w:rFonts w:ascii="Arial" w:hAnsi="Arial" w:cs="Arial"/>
          <w:b/>
          <w:color w:val="000000"/>
        </w:rPr>
        <w:t xml:space="preserve">organizational </w:t>
      </w:r>
      <w:r w:rsidRPr="00E0777C">
        <w:rPr>
          <w:rFonts w:ascii="Arial" w:hAnsi="Arial" w:cs="Arial"/>
          <w:b/>
          <w:color w:val="000000"/>
        </w:rPr>
        <w:t xml:space="preserve">structures more effectively serve the unit? </w:t>
      </w:r>
    </w:p>
    <w:p w14:paraId="492124D4" w14:textId="77777777" w:rsidR="00BC7C7F" w:rsidRPr="00BC7C7F" w:rsidRDefault="00BC7C7F" w:rsidP="00BC7C7F">
      <w:pPr>
        <w:pStyle w:val="NormalWeb"/>
        <w:spacing w:before="0" w:beforeAutospacing="0" w:after="0" w:afterAutospacing="0"/>
        <w:ind w:left="360"/>
        <w:textAlignment w:val="baseline"/>
        <w:rPr>
          <w:rFonts w:ascii="Arial" w:hAnsi="Arial" w:cs="Arial"/>
          <w:b/>
          <w:color w:val="000000"/>
        </w:rPr>
      </w:pPr>
    </w:p>
    <w:p w14:paraId="5B5D5A5E" w14:textId="77777777" w:rsidR="004D4BE5" w:rsidRDefault="004D4BE5" w:rsidP="004D4BE5">
      <w:pPr>
        <w:pStyle w:val="NormalWeb"/>
        <w:spacing w:before="0" w:beforeAutospacing="0" w:after="0" w:afterAutospacing="0"/>
      </w:pPr>
      <w:r>
        <w:rPr>
          <w:rFonts w:ascii="Arial" w:hAnsi="Arial" w:cs="Arial"/>
          <w:b/>
          <w:bCs/>
          <w:color w:val="000000"/>
        </w:rPr>
        <w:t xml:space="preserve">Staff </w:t>
      </w:r>
    </w:p>
    <w:p w14:paraId="2760A67C" w14:textId="77777777" w:rsidR="004D4BE5" w:rsidRDefault="004D4BE5" w:rsidP="004D4BE5">
      <w:pPr>
        <w:pStyle w:val="NormalWeb"/>
        <w:numPr>
          <w:ilvl w:val="0"/>
          <w:numId w:val="29"/>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does the unit recruit and retain quality staff? </w:t>
      </w:r>
    </w:p>
    <w:p w14:paraId="41DFB0D3" w14:textId="77777777" w:rsidR="004D4BE5" w:rsidRDefault="004D4BE5" w:rsidP="004D4BE5">
      <w:pPr>
        <w:pStyle w:val="NormalWeb"/>
        <w:numPr>
          <w:ilvl w:val="0"/>
          <w:numId w:val="29"/>
        </w:numPr>
        <w:spacing w:before="0" w:beforeAutospacing="0" w:after="0" w:afterAutospacing="0"/>
        <w:ind w:left="360"/>
        <w:textAlignment w:val="baseline"/>
        <w:rPr>
          <w:rFonts w:ascii="Arial" w:hAnsi="Arial" w:cs="Arial"/>
          <w:color w:val="000000"/>
        </w:rPr>
      </w:pPr>
      <w:r>
        <w:rPr>
          <w:rFonts w:ascii="Arial" w:hAnsi="Arial" w:cs="Arial"/>
          <w:color w:val="000000"/>
        </w:rPr>
        <w:t>Describe efforts to promote staff development.</w:t>
      </w:r>
    </w:p>
    <w:p w14:paraId="3D8F56F5" w14:textId="77777777" w:rsidR="004D4BE5" w:rsidRDefault="004D4BE5" w:rsidP="004D4BE5">
      <w:pPr>
        <w:pStyle w:val="NormalWeb"/>
        <w:numPr>
          <w:ilvl w:val="0"/>
          <w:numId w:val="29"/>
        </w:numPr>
        <w:spacing w:before="0" w:beforeAutospacing="0" w:after="0" w:afterAutospacing="0"/>
        <w:ind w:left="360"/>
        <w:textAlignment w:val="baseline"/>
        <w:rPr>
          <w:rFonts w:ascii="Arial" w:hAnsi="Arial" w:cs="Arial"/>
          <w:color w:val="000000"/>
        </w:rPr>
      </w:pPr>
      <w:r>
        <w:rPr>
          <w:rFonts w:ascii="Arial" w:hAnsi="Arial" w:cs="Arial"/>
          <w:color w:val="000000"/>
        </w:rPr>
        <w:t>How is staff performance tracked and evaluated?</w:t>
      </w:r>
    </w:p>
    <w:p w14:paraId="3F07D9B5" w14:textId="77777777" w:rsidR="004D4BE5" w:rsidRDefault="004D4BE5" w:rsidP="004D4BE5">
      <w:pPr>
        <w:pStyle w:val="NormalWeb"/>
        <w:numPr>
          <w:ilvl w:val="0"/>
          <w:numId w:val="29"/>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Are criteria for promotion and raises clear? </w:t>
      </w:r>
    </w:p>
    <w:p w14:paraId="17B5669E" w14:textId="77777777" w:rsidR="004D4BE5" w:rsidRDefault="004D4BE5" w:rsidP="004D4BE5">
      <w:pPr>
        <w:pStyle w:val="NormalWeb"/>
        <w:numPr>
          <w:ilvl w:val="0"/>
          <w:numId w:val="29"/>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 staff provide feedback on the unit’s operation and mission? </w:t>
      </w:r>
    </w:p>
    <w:p w14:paraId="252E7339" w14:textId="77777777" w:rsidR="004D4BE5" w:rsidRDefault="004D4BE5" w:rsidP="004D4BE5">
      <w:pPr>
        <w:pStyle w:val="NormalWeb"/>
        <w:numPr>
          <w:ilvl w:val="0"/>
          <w:numId w:val="29"/>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Describe the unit’s diversity goals and how progress in meeting these goals is assessed. </w:t>
      </w:r>
    </w:p>
    <w:p w14:paraId="0207118D" w14:textId="77777777" w:rsidR="004D4BE5" w:rsidRDefault="004D4BE5" w:rsidP="004D4BE5">
      <w:pPr>
        <w:pStyle w:val="NormalWeb"/>
        <w:numPr>
          <w:ilvl w:val="0"/>
          <w:numId w:val="29"/>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does the unit create time, space, and events for staff to interact in informal ways? </w:t>
      </w:r>
    </w:p>
    <w:p w14:paraId="6438F868" w14:textId="77777777" w:rsidR="004D4BE5" w:rsidRDefault="004D4BE5" w:rsidP="004D4BE5">
      <w:pPr>
        <w:pStyle w:val="NormalWeb"/>
        <w:numPr>
          <w:ilvl w:val="0"/>
          <w:numId w:val="29"/>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Describe how graduate students and student employees contribute to the unit’s services. </w:t>
      </w:r>
    </w:p>
    <w:p w14:paraId="72495D36" w14:textId="3E2E2636" w:rsidR="004B390B" w:rsidRDefault="004B390B" w:rsidP="004B390B">
      <w:pPr>
        <w:pStyle w:val="NormalWeb"/>
        <w:numPr>
          <w:ilvl w:val="0"/>
          <w:numId w:val="29"/>
        </w:numPr>
        <w:spacing w:before="0" w:beforeAutospacing="0" w:after="0" w:afterAutospacing="0"/>
        <w:ind w:left="360"/>
        <w:textAlignment w:val="baseline"/>
        <w:rPr>
          <w:rFonts w:ascii="Arial" w:hAnsi="Arial" w:cs="Arial"/>
          <w:b/>
          <w:color w:val="000000"/>
        </w:rPr>
      </w:pPr>
      <w:r w:rsidRPr="00E0777C">
        <w:rPr>
          <w:rFonts w:ascii="Arial" w:hAnsi="Arial" w:cs="Arial"/>
          <w:b/>
          <w:color w:val="000000"/>
        </w:rPr>
        <w:t xml:space="preserve">Describe projections for change or growth in the unit. </w:t>
      </w:r>
    </w:p>
    <w:p w14:paraId="789E91BC" w14:textId="77777777" w:rsidR="004D4BE5" w:rsidRDefault="004D4BE5" w:rsidP="004D4BE5">
      <w:pPr>
        <w:rPr>
          <w:rFonts w:ascii="Times New Roman" w:hAnsi="Times New Roman" w:cs="Times New Roman"/>
        </w:rPr>
      </w:pPr>
    </w:p>
    <w:p w14:paraId="7649D5F9" w14:textId="20A2D1BD" w:rsidR="004D4BE5" w:rsidRDefault="00BC7C7F" w:rsidP="007B3EE2">
      <w:pPr>
        <w:pStyle w:val="NormalWeb"/>
        <w:tabs>
          <w:tab w:val="left" w:pos="6032"/>
        </w:tabs>
        <w:spacing w:before="0" w:beforeAutospacing="0" w:after="0" w:afterAutospacing="0"/>
      </w:pPr>
      <w:r>
        <w:rPr>
          <w:rFonts w:ascii="Arial" w:hAnsi="Arial" w:cs="Arial"/>
          <w:b/>
          <w:bCs/>
          <w:color w:val="000000"/>
        </w:rPr>
        <w:t>Operations</w:t>
      </w:r>
      <w:r w:rsidR="007B3EE2">
        <w:rPr>
          <w:rFonts w:ascii="Arial" w:hAnsi="Arial" w:cs="Arial"/>
          <w:b/>
          <w:bCs/>
          <w:color w:val="000000"/>
        </w:rPr>
        <w:tab/>
      </w:r>
      <w:bookmarkStart w:id="0" w:name="_GoBack"/>
      <w:bookmarkEnd w:id="0"/>
    </w:p>
    <w:p w14:paraId="09A2BB41" w14:textId="77777777" w:rsidR="004D4BE5" w:rsidRDefault="004D4BE5" w:rsidP="004D4BE5">
      <w:pPr>
        <w:pStyle w:val="NormalWeb"/>
        <w:numPr>
          <w:ilvl w:val="0"/>
          <w:numId w:val="30"/>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Describe the constituents who use the unit’s programs and services. </w:t>
      </w:r>
    </w:p>
    <w:p w14:paraId="51541B14" w14:textId="77777777" w:rsidR="004B390B" w:rsidRDefault="004B390B" w:rsidP="004B390B">
      <w:pPr>
        <w:pStyle w:val="NormalWeb"/>
        <w:numPr>
          <w:ilvl w:val="0"/>
          <w:numId w:val="30"/>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does the unit communicate about its services to constituents? </w:t>
      </w:r>
    </w:p>
    <w:p w14:paraId="42F66196" w14:textId="77777777" w:rsidR="004D4BE5" w:rsidRDefault="004D4BE5" w:rsidP="004D4BE5">
      <w:pPr>
        <w:pStyle w:val="NormalWeb"/>
        <w:numPr>
          <w:ilvl w:val="0"/>
          <w:numId w:val="30"/>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does the unit solicit and incorporate feedback from constituents? </w:t>
      </w:r>
    </w:p>
    <w:p w14:paraId="010AA172" w14:textId="77777777" w:rsidR="004D4BE5" w:rsidRDefault="004D4BE5" w:rsidP="004D4BE5">
      <w:pPr>
        <w:pStyle w:val="NormalWeb"/>
        <w:numPr>
          <w:ilvl w:val="0"/>
          <w:numId w:val="30"/>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does the unit assess user satisfaction? </w:t>
      </w:r>
    </w:p>
    <w:p w14:paraId="28FA581C" w14:textId="4FBE9CFE" w:rsidR="004D4BE5" w:rsidRPr="001C0002" w:rsidRDefault="004D4BE5" w:rsidP="004D4BE5">
      <w:pPr>
        <w:pStyle w:val="NormalWeb"/>
        <w:numPr>
          <w:ilvl w:val="0"/>
          <w:numId w:val="30"/>
        </w:numPr>
        <w:spacing w:before="0" w:beforeAutospacing="0" w:after="0" w:afterAutospacing="0"/>
        <w:ind w:left="360"/>
        <w:textAlignment w:val="baseline"/>
        <w:rPr>
          <w:rFonts w:ascii="Arial" w:hAnsi="Arial" w:cs="Arial"/>
          <w:b/>
          <w:color w:val="000000"/>
        </w:rPr>
      </w:pPr>
      <w:r w:rsidRPr="001C0002">
        <w:rPr>
          <w:rFonts w:ascii="Arial" w:hAnsi="Arial" w:cs="Arial"/>
          <w:b/>
          <w:color w:val="000000"/>
        </w:rPr>
        <w:t>How effectively does the unit serve its constituents?</w:t>
      </w:r>
    </w:p>
    <w:p w14:paraId="5E999B0E" w14:textId="0A4828B3" w:rsidR="006F557F" w:rsidRDefault="006F557F" w:rsidP="006F557F">
      <w:pPr>
        <w:pStyle w:val="NormalWeb"/>
        <w:numPr>
          <w:ilvl w:val="0"/>
          <w:numId w:val="30"/>
        </w:numPr>
        <w:spacing w:before="0" w:beforeAutospacing="0" w:after="0" w:afterAutospacing="0"/>
        <w:ind w:left="360"/>
        <w:textAlignment w:val="baseline"/>
        <w:rPr>
          <w:rFonts w:ascii="Arial" w:hAnsi="Arial" w:cs="Arial"/>
          <w:color w:val="000000"/>
        </w:rPr>
      </w:pPr>
      <w:r>
        <w:rPr>
          <w:rFonts w:ascii="Arial" w:hAnsi="Arial" w:cs="Arial"/>
          <w:b/>
          <w:color w:val="000000"/>
        </w:rPr>
        <w:t>What changes in operations would help the unit serve its constituents more effectively?</w:t>
      </w:r>
    </w:p>
    <w:p w14:paraId="2712E15C" w14:textId="77777777" w:rsidR="004D4BE5" w:rsidRDefault="004D4BE5" w:rsidP="004D4BE5">
      <w:pPr>
        <w:rPr>
          <w:rFonts w:ascii="Times New Roman" w:hAnsi="Times New Roman" w:cs="Times New Roman"/>
        </w:rPr>
      </w:pPr>
    </w:p>
    <w:p w14:paraId="1A5C4494" w14:textId="298F136E" w:rsidR="004D4BE5" w:rsidRDefault="00BC7C7F" w:rsidP="004D4BE5">
      <w:pPr>
        <w:pStyle w:val="NormalWeb"/>
        <w:spacing w:before="0" w:beforeAutospacing="0" w:after="0" w:afterAutospacing="0"/>
      </w:pPr>
      <w:r>
        <w:rPr>
          <w:rFonts w:ascii="Arial" w:hAnsi="Arial" w:cs="Arial"/>
          <w:b/>
          <w:bCs/>
          <w:color w:val="000000"/>
        </w:rPr>
        <w:t>Relationships</w:t>
      </w:r>
    </w:p>
    <w:p w14:paraId="60BF9BCC" w14:textId="77777777" w:rsidR="004D4BE5" w:rsidRDefault="004D4BE5" w:rsidP="004D4BE5">
      <w:pPr>
        <w:pStyle w:val="NormalWeb"/>
        <w:numPr>
          <w:ilvl w:val="0"/>
          <w:numId w:val="31"/>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Who are the unit’s current collaborators and how does the unit engage with these groups? </w:t>
      </w:r>
    </w:p>
    <w:p w14:paraId="31C8C1E1" w14:textId="77777777" w:rsidR="004D4BE5" w:rsidRPr="00C81121" w:rsidRDefault="004D4BE5" w:rsidP="004D4BE5">
      <w:pPr>
        <w:pStyle w:val="NormalWeb"/>
        <w:numPr>
          <w:ilvl w:val="0"/>
          <w:numId w:val="31"/>
        </w:numPr>
        <w:spacing w:before="0" w:beforeAutospacing="0" w:after="0" w:afterAutospacing="0"/>
        <w:ind w:left="360"/>
        <w:textAlignment w:val="baseline"/>
        <w:rPr>
          <w:rFonts w:ascii="Arial" w:hAnsi="Arial" w:cs="Arial"/>
          <w:b/>
          <w:color w:val="000000"/>
        </w:rPr>
      </w:pPr>
      <w:r w:rsidRPr="00C81121">
        <w:rPr>
          <w:rFonts w:ascii="Arial" w:hAnsi="Arial" w:cs="Arial"/>
          <w:b/>
          <w:color w:val="000000"/>
        </w:rPr>
        <w:t>Who are the unit’s potential future collaborators, and how might these collaborations benefit the unit, other groups, and the University?</w:t>
      </w:r>
    </w:p>
    <w:p w14:paraId="6BB2A99F" w14:textId="77777777" w:rsidR="00BC7C7F" w:rsidRDefault="00BC7C7F" w:rsidP="004D4BE5">
      <w:pPr>
        <w:pStyle w:val="NormalWeb"/>
        <w:spacing w:before="0" w:beforeAutospacing="0" w:after="0" w:afterAutospacing="0"/>
        <w:rPr>
          <w:rFonts w:eastAsiaTheme="minorHAnsi"/>
          <w:sz w:val="22"/>
          <w:szCs w:val="22"/>
        </w:rPr>
      </w:pPr>
    </w:p>
    <w:p w14:paraId="31318F9E" w14:textId="497A1634" w:rsidR="004D4BE5" w:rsidRDefault="00857EAC" w:rsidP="004D4BE5">
      <w:pPr>
        <w:pStyle w:val="NormalWeb"/>
        <w:spacing w:before="0" w:beforeAutospacing="0" w:after="0" w:afterAutospacing="0"/>
      </w:pPr>
      <w:r>
        <w:rPr>
          <w:rFonts w:ascii="Arial" w:hAnsi="Arial" w:cs="Arial"/>
          <w:b/>
          <w:bCs/>
          <w:color w:val="000000"/>
        </w:rPr>
        <w:t>Resources</w:t>
      </w:r>
    </w:p>
    <w:p w14:paraId="1B79F335" w14:textId="77777777" w:rsidR="0058114A" w:rsidRPr="001468E5" w:rsidRDefault="0058114A" w:rsidP="0058114A">
      <w:pPr>
        <w:pStyle w:val="NormalWeb"/>
        <w:numPr>
          <w:ilvl w:val="0"/>
          <w:numId w:val="32"/>
        </w:numPr>
        <w:spacing w:before="0" w:beforeAutospacing="0" w:after="0" w:afterAutospacing="0"/>
        <w:ind w:left="360"/>
        <w:textAlignment w:val="baseline"/>
        <w:rPr>
          <w:rFonts w:ascii="Arial" w:hAnsi="Arial" w:cs="Arial"/>
          <w:color w:val="000000"/>
        </w:rPr>
      </w:pPr>
      <w:r>
        <w:rPr>
          <w:rFonts w:ascii="Arial" w:hAnsi="Arial" w:cs="Arial"/>
          <w:color w:val="000000"/>
        </w:rPr>
        <w:t>Describe</w:t>
      </w:r>
      <w:r w:rsidRPr="00A6521B">
        <w:rPr>
          <w:rFonts w:ascii="Arial" w:hAnsi="Arial" w:cs="Arial"/>
          <w:color w:val="000000"/>
        </w:rPr>
        <w:t xml:space="preserve"> the space currently available to the unit </w:t>
      </w:r>
      <w:r>
        <w:rPr>
          <w:rFonts w:ascii="Arial" w:hAnsi="Arial" w:cs="Arial"/>
          <w:color w:val="000000"/>
        </w:rPr>
        <w:t>and how it is</w:t>
      </w:r>
      <w:r w:rsidRPr="00A6521B">
        <w:rPr>
          <w:rFonts w:ascii="Arial" w:hAnsi="Arial" w:cs="Arial"/>
          <w:color w:val="000000"/>
        </w:rPr>
        <w:t xml:space="preserve"> allocated? </w:t>
      </w:r>
    </w:p>
    <w:p w14:paraId="555F803B" w14:textId="77777777" w:rsidR="004D4BE5" w:rsidRDefault="004D4BE5" w:rsidP="004D4BE5">
      <w:pPr>
        <w:pStyle w:val="NormalWeb"/>
        <w:numPr>
          <w:ilvl w:val="0"/>
          <w:numId w:val="32"/>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Describe the tools and technology the unit owns or for which the unit provides oversight. </w:t>
      </w:r>
    </w:p>
    <w:p w14:paraId="4BC73D7C" w14:textId="77777777" w:rsidR="004D4BE5" w:rsidRDefault="004D4BE5" w:rsidP="004D4BE5">
      <w:pPr>
        <w:pStyle w:val="NormalWeb"/>
        <w:numPr>
          <w:ilvl w:val="0"/>
          <w:numId w:val="32"/>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 these tools and technology serve the unit and its constituents? </w:t>
      </w:r>
    </w:p>
    <w:p w14:paraId="6754E1D9" w14:textId="77777777" w:rsidR="00A6521B" w:rsidRDefault="004D4BE5" w:rsidP="00A6521B">
      <w:pPr>
        <w:pStyle w:val="NormalWeb"/>
        <w:numPr>
          <w:ilvl w:val="0"/>
          <w:numId w:val="32"/>
        </w:numPr>
        <w:spacing w:before="0" w:beforeAutospacing="0" w:after="0" w:afterAutospacing="0"/>
        <w:ind w:left="360"/>
        <w:textAlignment w:val="baseline"/>
        <w:rPr>
          <w:rFonts w:ascii="Arial" w:hAnsi="Arial" w:cs="Arial"/>
          <w:color w:val="000000"/>
        </w:rPr>
      </w:pPr>
      <w:r>
        <w:rPr>
          <w:rFonts w:ascii="Arial" w:hAnsi="Arial" w:cs="Arial"/>
          <w:color w:val="000000"/>
        </w:rPr>
        <w:t>How does the unit remain apprised of new technology in the field?  </w:t>
      </w:r>
    </w:p>
    <w:p w14:paraId="3CAA5703" w14:textId="5DC7DE2E" w:rsidR="004D4BE5" w:rsidRDefault="00C81121" w:rsidP="004D4BE5">
      <w:pPr>
        <w:pStyle w:val="NormalWeb"/>
        <w:numPr>
          <w:ilvl w:val="0"/>
          <w:numId w:val="32"/>
        </w:numPr>
        <w:spacing w:before="0" w:beforeAutospacing="0" w:after="0" w:afterAutospacing="0"/>
        <w:ind w:left="360"/>
        <w:textAlignment w:val="baseline"/>
        <w:rPr>
          <w:rFonts w:ascii="Arial" w:hAnsi="Arial" w:cs="Arial"/>
          <w:b/>
          <w:color w:val="000000"/>
        </w:rPr>
      </w:pPr>
      <w:r w:rsidRPr="00C81121">
        <w:rPr>
          <w:rFonts w:ascii="Arial" w:hAnsi="Arial" w:cs="Arial"/>
          <w:b/>
          <w:color w:val="000000"/>
        </w:rPr>
        <w:t xml:space="preserve">Are there </w:t>
      </w:r>
      <w:r w:rsidR="00857EAC">
        <w:rPr>
          <w:rFonts w:ascii="Arial" w:hAnsi="Arial" w:cs="Arial"/>
          <w:b/>
          <w:color w:val="000000"/>
        </w:rPr>
        <w:t>resources</w:t>
      </w:r>
      <w:r w:rsidRPr="00C81121">
        <w:rPr>
          <w:rFonts w:ascii="Arial" w:hAnsi="Arial" w:cs="Arial"/>
          <w:b/>
          <w:color w:val="000000"/>
        </w:rPr>
        <w:t xml:space="preserve"> the unit should consider obtaining to improve functioning?</w:t>
      </w:r>
    </w:p>
    <w:p w14:paraId="57A3635A" w14:textId="77777777" w:rsidR="00BC7C7F" w:rsidRPr="00BC7C7F" w:rsidRDefault="00BC7C7F" w:rsidP="00BC7C7F">
      <w:pPr>
        <w:pStyle w:val="NormalWeb"/>
        <w:spacing w:before="0" w:beforeAutospacing="0" w:after="0" w:afterAutospacing="0"/>
        <w:ind w:left="360"/>
        <w:textAlignment w:val="baseline"/>
        <w:rPr>
          <w:rFonts w:ascii="Arial" w:hAnsi="Arial" w:cs="Arial"/>
          <w:b/>
          <w:color w:val="000000"/>
        </w:rPr>
      </w:pPr>
    </w:p>
    <w:p w14:paraId="6DD8F304" w14:textId="35F2C026" w:rsidR="004D4BE5" w:rsidRDefault="00BC7C7F" w:rsidP="004D4BE5">
      <w:pPr>
        <w:pStyle w:val="NormalWeb"/>
        <w:spacing w:before="0" w:beforeAutospacing="0" w:after="0" w:afterAutospacing="0"/>
      </w:pPr>
      <w:r>
        <w:rPr>
          <w:rFonts w:ascii="Arial" w:hAnsi="Arial" w:cs="Arial"/>
          <w:b/>
          <w:bCs/>
          <w:color w:val="000000"/>
        </w:rPr>
        <w:t>Peer</w:t>
      </w:r>
      <w:r w:rsidR="004D4BE5">
        <w:rPr>
          <w:rFonts w:ascii="Arial" w:hAnsi="Arial" w:cs="Arial"/>
          <w:b/>
          <w:bCs/>
          <w:color w:val="000000"/>
        </w:rPr>
        <w:t xml:space="preserve"> Comparison </w:t>
      </w:r>
    </w:p>
    <w:p w14:paraId="36EFD3FE" w14:textId="3E97C9B0" w:rsidR="004D4BE5" w:rsidRDefault="004D4BE5" w:rsidP="004D4BE5">
      <w:pPr>
        <w:pStyle w:val="NormalWeb"/>
        <w:numPr>
          <w:ilvl w:val="0"/>
          <w:numId w:val="33"/>
        </w:numPr>
        <w:spacing w:before="0" w:beforeAutospacing="0" w:after="0" w:afterAutospacing="0"/>
        <w:ind w:left="360"/>
        <w:textAlignment w:val="baseline"/>
        <w:rPr>
          <w:rFonts w:ascii="Arial" w:hAnsi="Arial" w:cs="Arial"/>
          <w:color w:val="000000"/>
        </w:rPr>
      </w:pPr>
      <w:r>
        <w:rPr>
          <w:rFonts w:ascii="Arial" w:hAnsi="Arial" w:cs="Arial"/>
          <w:color w:val="000000"/>
        </w:rPr>
        <w:t>How does the unit engage with peers at other institutions?</w:t>
      </w:r>
      <w:r>
        <w:rPr>
          <w:rStyle w:val="apple-tab-span"/>
          <w:rFonts w:ascii="Arial" w:hAnsi="Arial" w:cs="Arial"/>
          <w:color w:val="000000"/>
        </w:rPr>
        <w:tab/>
      </w:r>
    </w:p>
    <w:p w14:paraId="29A494B6" w14:textId="4C62F3E9" w:rsidR="004D4BE5" w:rsidRDefault="004D4BE5" w:rsidP="004D4BE5">
      <w:pPr>
        <w:pStyle w:val="NormalWeb"/>
        <w:numPr>
          <w:ilvl w:val="0"/>
          <w:numId w:val="33"/>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does the unit benchmark against similar units at other universities? </w:t>
      </w:r>
    </w:p>
    <w:p w14:paraId="016DCE2B" w14:textId="325D2ABF" w:rsidR="00857EAC" w:rsidRDefault="004D4BE5" w:rsidP="00857EAC">
      <w:pPr>
        <w:pStyle w:val="NormalWeb"/>
        <w:numPr>
          <w:ilvl w:val="0"/>
          <w:numId w:val="33"/>
        </w:numPr>
        <w:spacing w:before="0" w:beforeAutospacing="0" w:after="0" w:afterAutospacing="0"/>
        <w:ind w:left="360"/>
        <w:textAlignment w:val="baseline"/>
        <w:rPr>
          <w:rFonts w:ascii="Arial" w:hAnsi="Arial" w:cs="Arial"/>
          <w:color w:val="000000"/>
        </w:rPr>
      </w:pPr>
      <w:r>
        <w:rPr>
          <w:rFonts w:ascii="Arial" w:hAnsi="Arial" w:cs="Arial"/>
          <w:color w:val="000000"/>
        </w:rPr>
        <w:t>How do the unit’s collaborations support the mission of the unit?</w:t>
      </w:r>
    </w:p>
    <w:p w14:paraId="01656434" w14:textId="0321A46E" w:rsidR="00857EAC" w:rsidRPr="00857EAC" w:rsidRDefault="00857EAC" w:rsidP="00857EAC">
      <w:pPr>
        <w:pStyle w:val="NormalWeb"/>
        <w:numPr>
          <w:ilvl w:val="0"/>
          <w:numId w:val="33"/>
        </w:numPr>
        <w:spacing w:before="0" w:beforeAutospacing="0" w:after="0" w:afterAutospacing="0"/>
        <w:ind w:left="360"/>
        <w:textAlignment w:val="baseline"/>
        <w:rPr>
          <w:rFonts w:ascii="Arial" w:hAnsi="Arial" w:cs="Arial"/>
          <w:color w:val="000000"/>
        </w:rPr>
      </w:pPr>
      <w:r w:rsidRPr="00857EAC">
        <w:rPr>
          <w:rFonts w:ascii="Arial" w:hAnsi="Arial" w:cs="Arial"/>
          <w:b/>
          <w:color w:val="000000"/>
        </w:rPr>
        <w:t xml:space="preserve">Are there </w:t>
      </w:r>
      <w:r>
        <w:rPr>
          <w:rFonts w:ascii="Arial" w:hAnsi="Arial" w:cs="Arial"/>
          <w:b/>
          <w:color w:val="000000"/>
        </w:rPr>
        <w:t xml:space="preserve">new </w:t>
      </w:r>
      <w:r w:rsidR="00BC7C7F">
        <w:rPr>
          <w:rFonts w:ascii="Arial" w:hAnsi="Arial" w:cs="Arial"/>
          <w:b/>
          <w:color w:val="000000"/>
        </w:rPr>
        <w:t>collaborations</w:t>
      </w:r>
      <w:r>
        <w:rPr>
          <w:rFonts w:ascii="Arial" w:hAnsi="Arial" w:cs="Arial"/>
          <w:b/>
          <w:color w:val="000000"/>
        </w:rPr>
        <w:t xml:space="preserve"> the unit should pursue to</w:t>
      </w:r>
      <w:r w:rsidRPr="00857EAC">
        <w:rPr>
          <w:rFonts w:ascii="Arial" w:hAnsi="Arial" w:cs="Arial"/>
          <w:b/>
          <w:color w:val="000000"/>
        </w:rPr>
        <w:t xml:space="preserve"> improve functioning?</w:t>
      </w:r>
    </w:p>
    <w:p w14:paraId="74D3FC11" w14:textId="77777777" w:rsidR="00857EAC" w:rsidRDefault="00857EAC" w:rsidP="00857EAC">
      <w:pPr>
        <w:pStyle w:val="NormalWeb"/>
        <w:spacing w:before="0" w:beforeAutospacing="0" w:after="0" w:afterAutospacing="0"/>
        <w:ind w:left="360"/>
        <w:textAlignment w:val="baseline"/>
        <w:rPr>
          <w:rFonts w:ascii="Arial" w:hAnsi="Arial" w:cs="Arial"/>
          <w:color w:val="000000"/>
        </w:rPr>
      </w:pPr>
    </w:p>
    <w:p w14:paraId="41893F82" w14:textId="77777777" w:rsidR="001468E5" w:rsidRDefault="001468E5" w:rsidP="001468E5">
      <w:pPr>
        <w:pStyle w:val="NormalWeb"/>
        <w:spacing w:before="0" w:beforeAutospacing="0" w:after="0" w:afterAutospacing="0"/>
      </w:pPr>
      <w:r>
        <w:rPr>
          <w:rFonts w:ascii="Arial" w:hAnsi="Arial" w:cs="Arial"/>
          <w:b/>
          <w:bCs/>
          <w:color w:val="000000"/>
        </w:rPr>
        <w:t>Unit’s Strengths, Challenges, and Threats</w:t>
      </w:r>
    </w:p>
    <w:p w14:paraId="49562AE1" w14:textId="77777777" w:rsidR="001468E5" w:rsidRPr="00311DCC" w:rsidRDefault="001468E5" w:rsidP="001468E5">
      <w:pPr>
        <w:pStyle w:val="NormalWeb"/>
        <w:numPr>
          <w:ilvl w:val="0"/>
          <w:numId w:val="44"/>
        </w:numPr>
        <w:spacing w:before="0" w:beforeAutospacing="0" w:after="0" w:afterAutospacing="0"/>
        <w:ind w:left="360"/>
        <w:textAlignment w:val="baseline"/>
        <w:rPr>
          <w:rFonts w:ascii="Arial" w:hAnsi="Arial" w:cs="Arial"/>
          <w:b/>
          <w:color w:val="000000"/>
        </w:rPr>
      </w:pPr>
      <w:r w:rsidRPr="00311DCC">
        <w:rPr>
          <w:rFonts w:ascii="Arial" w:hAnsi="Arial" w:cs="Arial"/>
          <w:b/>
          <w:color w:val="000000"/>
        </w:rPr>
        <w:t>What does the unit do best?</w:t>
      </w:r>
    </w:p>
    <w:p w14:paraId="51EE634A" w14:textId="77777777" w:rsidR="0058114A" w:rsidRPr="00311DCC" w:rsidRDefault="0058114A" w:rsidP="0058114A">
      <w:pPr>
        <w:pStyle w:val="NormalWeb"/>
        <w:numPr>
          <w:ilvl w:val="0"/>
          <w:numId w:val="44"/>
        </w:numPr>
        <w:spacing w:before="0" w:beforeAutospacing="0" w:after="0" w:afterAutospacing="0"/>
        <w:ind w:left="360"/>
        <w:textAlignment w:val="baseline"/>
        <w:rPr>
          <w:rFonts w:ascii="Arial" w:hAnsi="Arial" w:cs="Arial"/>
          <w:b/>
          <w:color w:val="000000"/>
        </w:rPr>
      </w:pPr>
      <w:r w:rsidRPr="00311DCC">
        <w:rPr>
          <w:rFonts w:ascii="Arial" w:hAnsi="Arial" w:cs="Arial"/>
          <w:b/>
          <w:color w:val="000000"/>
        </w:rPr>
        <w:t>What are the external threats to success?</w:t>
      </w:r>
    </w:p>
    <w:p w14:paraId="09B7CC9D" w14:textId="77777777" w:rsidR="001468E5" w:rsidRPr="00311DCC" w:rsidRDefault="001468E5" w:rsidP="001468E5">
      <w:pPr>
        <w:pStyle w:val="NormalWeb"/>
        <w:numPr>
          <w:ilvl w:val="0"/>
          <w:numId w:val="44"/>
        </w:numPr>
        <w:spacing w:before="0" w:beforeAutospacing="0" w:after="0" w:afterAutospacing="0"/>
        <w:ind w:left="360"/>
        <w:textAlignment w:val="baseline"/>
        <w:rPr>
          <w:rFonts w:ascii="Arial" w:hAnsi="Arial" w:cs="Arial"/>
          <w:b/>
          <w:color w:val="000000"/>
        </w:rPr>
      </w:pPr>
      <w:r w:rsidRPr="00311DCC">
        <w:rPr>
          <w:rFonts w:ascii="Arial" w:hAnsi="Arial" w:cs="Arial"/>
          <w:b/>
          <w:color w:val="000000"/>
        </w:rPr>
        <w:t>What could be improved?</w:t>
      </w:r>
    </w:p>
    <w:p w14:paraId="5E35783E" w14:textId="11A766B2" w:rsidR="001468E5" w:rsidRPr="00311DCC" w:rsidRDefault="001468E5" w:rsidP="001468E5">
      <w:pPr>
        <w:pStyle w:val="NormalWeb"/>
        <w:numPr>
          <w:ilvl w:val="0"/>
          <w:numId w:val="44"/>
        </w:numPr>
        <w:spacing w:before="0" w:beforeAutospacing="0" w:after="0" w:afterAutospacing="0"/>
        <w:ind w:left="360"/>
        <w:textAlignment w:val="baseline"/>
        <w:rPr>
          <w:rFonts w:ascii="Arial" w:hAnsi="Arial" w:cs="Arial"/>
          <w:b/>
          <w:color w:val="000000"/>
        </w:rPr>
      </w:pPr>
      <w:r w:rsidRPr="00311DCC">
        <w:rPr>
          <w:rFonts w:ascii="Arial" w:hAnsi="Arial" w:cs="Arial"/>
          <w:b/>
          <w:color w:val="000000"/>
        </w:rPr>
        <w:t xml:space="preserve">What </w:t>
      </w:r>
      <w:r w:rsidR="000E4671">
        <w:rPr>
          <w:rFonts w:ascii="Arial" w:hAnsi="Arial" w:cs="Arial"/>
          <w:b/>
          <w:color w:val="000000"/>
        </w:rPr>
        <w:t>are the most important areas for unit improvements</w:t>
      </w:r>
      <w:r w:rsidRPr="00311DCC">
        <w:rPr>
          <w:rFonts w:ascii="Arial" w:hAnsi="Arial" w:cs="Arial"/>
          <w:b/>
          <w:color w:val="000000"/>
        </w:rPr>
        <w:t>?</w:t>
      </w:r>
    </w:p>
    <w:p w14:paraId="4452DAA2" w14:textId="77777777" w:rsidR="001468E5" w:rsidRDefault="001468E5" w:rsidP="001468E5">
      <w:pPr>
        <w:rPr>
          <w:rFonts w:ascii="Times New Roman" w:hAnsi="Times New Roman" w:cs="Times New Roman"/>
        </w:rPr>
      </w:pPr>
    </w:p>
    <w:p w14:paraId="4CF8C2E6" w14:textId="77777777" w:rsidR="004D4BE5" w:rsidRDefault="004D4BE5" w:rsidP="004D4BE5">
      <w:pPr>
        <w:rPr>
          <w:rFonts w:ascii="Times New Roman" w:hAnsi="Times New Roman" w:cs="Times New Roman"/>
        </w:rPr>
      </w:pPr>
    </w:p>
    <w:p w14:paraId="7E59D415" w14:textId="77777777" w:rsidR="004D4BE5" w:rsidRDefault="004D4BE5" w:rsidP="004D4BE5">
      <w:pPr>
        <w:pStyle w:val="NormalWeb"/>
        <w:spacing w:before="0" w:beforeAutospacing="0" w:after="0" w:afterAutospacing="0"/>
      </w:pPr>
      <w:r>
        <w:t> </w:t>
      </w:r>
    </w:p>
    <w:p w14:paraId="09892455" w14:textId="77777777" w:rsidR="00864EBF" w:rsidRDefault="004D4BE5" w:rsidP="00CE0E37">
      <w:pPr>
        <w:spacing w:after="240"/>
      </w:pPr>
      <w:r>
        <w:t> </w:t>
      </w:r>
    </w:p>
    <w:p w14:paraId="6925F463" w14:textId="77777777" w:rsidR="00864EBF" w:rsidRDefault="00864EBF">
      <w:r>
        <w:br w:type="page"/>
      </w:r>
    </w:p>
    <w:p w14:paraId="572A245C" w14:textId="29C44208" w:rsidR="004D4BE5" w:rsidRPr="00864EBF" w:rsidRDefault="00CE0E37" w:rsidP="00864EBF">
      <w:r w:rsidRPr="00CE0E37">
        <w:rPr>
          <w:rFonts w:ascii="Arial" w:hAnsi="Arial" w:cs="Arial"/>
          <w:sz w:val="24"/>
        </w:rPr>
        <w:lastRenderedPageBreak/>
        <w:t xml:space="preserve">Appendix </w:t>
      </w:r>
      <w:r>
        <w:rPr>
          <w:rFonts w:ascii="Arial" w:hAnsi="Arial" w:cs="Arial"/>
          <w:sz w:val="24"/>
        </w:rPr>
        <w:t>C</w:t>
      </w:r>
    </w:p>
    <w:p w14:paraId="06C1CBA5" w14:textId="1291BF13" w:rsidR="004D4BE5" w:rsidRDefault="004D4BE5" w:rsidP="004D4BE5">
      <w:pPr>
        <w:pStyle w:val="NormalWeb"/>
        <w:spacing w:before="0" w:beforeAutospacing="0" w:after="0" w:afterAutospacing="0"/>
        <w:jc w:val="center"/>
      </w:pPr>
      <w:r>
        <w:rPr>
          <w:rFonts w:ascii="Arial" w:hAnsi="Arial" w:cs="Arial"/>
          <w:b/>
          <w:bCs/>
          <w:color w:val="385623"/>
          <w:sz w:val="28"/>
          <w:szCs w:val="28"/>
        </w:rPr>
        <w:t xml:space="preserve">Examples of Data </w:t>
      </w:r>
      <w:r w:rsidR="00BC7F10">
        <w:rPr>
          <w:rFonts w:ascii="Arial" w:hAnsi="Arial" w:cs="Arial"/>
          <w:b/>
          <w:bCs/>
          <w:color w:val="385623"/>
          <w:sz w:val="28"/>
          <w:szCs w:val="28"/>
        </w:rPr>
        <w:t>that Could</w:t>
      </w:r>
      <w:r>
        <w:rPr>
          <w:rFonts w:ascii="Arial" w:hAnsi="Arial" w:cs="Arial"/>
          <w:b/>
          <w:bCs/>
          <w:color w:val="385623"/>
          <w:sz w:val="28"/>
          <w:szCs w:val="28"/>
        </w:rPr>
        <w:t xml:space="preserve"> Be Used in Self-Stud</w:t>
      </w:r>
      <w:r>
        <w:rPr>
          <w:rFonts w:ascii="Arial" w:hAnsi="Arial" w:cs="Arial"/>
          <w:b/>
          <w:bCs/>
          <w:color w:val="000000"/>
          <w:sz w:val="28"/>
          <w:szCs w:val="28"/>
        </w:rPr>
        <w:t>y</w:t>
      </w:r>
      <w:r>
        <w:rPr>
          <w:rFonts w:ascii="Arial" w:hAnsi="Arial" w:cs="Arial"/>
          <w:color w:val="000000"/>
          <w:sz w:val="28"/>
          <w:szCs w:val="28"/>
        </w:rPr>
        <w:t xml:space="preserve"> </w:t>
      </w:r>
    </w:p>
    <w:p w14:paraId="53AE33D6" w14:textId="77777777" w:rsidR="004D4BE5" w:rsidRPr="00E0777C" w:rsidRDefault="004D4BE5" w:rsidP="004D4BE5">
      <w:pPr>
        <w:pStyle w:val="NormalWeb"/>
        <w:pBdr>
          <w:bottom w:val="single" w:sz="4" w:space="1" w:color="000000"/>
        </w:pBdr>
        <w:spacing w:before="0" w:beforeAutospacing="0" w:after="0" w:afterAutospacing="0"/>
      </w:pPr>
      <w:r w:rsidRPr="00CE0E37">
        <w:rPr>
          <w:rFonts w:ascii="Arial" w:hAnsi="Arial" w:cs="Arial"/>
          <w:color w:val="000000"/>
          <w:szCs w:val="16"/>
        </w:rPr>
        <w:t xml:space="preserve">Adapted from: </w:t>
      </w:r>
      <w:r w:rsidRPr="00E0777C">
        <w:rPr>
          <w:rFonts w:ascii="Arial" w:hAnsi="Arial" w:cs="Arial"/>
          <w:color w:val="000000"/>
          <w:sz w:val="16"/>
          <w:szCs w:val="16"/>
          <w:u w:val="single"/>
        </w:rPr>
        <w:t>https://www.adminplan.northwestern.edu/program-review/Documents/administrative-data-profile-example_2018-191.pdf</w:t>
      </w:r>
    </w:p>
    <w:p w14:paraId="5D0769BD" w14:textId="77777777" w:rsidR="004D4BE5" w:rsidRDefault="004D4BE5" w:rsidP="004D4BE5"/>
    <w:p w14:paraId="00705F11" w14:textId="77777777" w:rsidR="004D4BE5" w:rsidRDefault="004D4BE5" w:rsidP="004D4BE5">
      <w:pPr>
        <w:pStyle w:val="NormalWeb"/>
        <w:spacing w:before="0" w:beforeAutospacing="0" w:after="0" w:afterAutospacing="0"/>
      </w:pPr>
      <w:r>
        <w:rPr>
          <w:rFonts w:ascii="Arial" w:hAnsi="Arial" w:cs="Arial"/>
          <w:b/>
          <w:bCs/>
          <w:color w:val="000000"/>
        </w:rPr>
        <w:t xml:space="preserve">Organizational Structure and Staff Composition </w:t>
      </w:r>
    </w:p>
    <w:p w14:paraId="71FBB5C3" w14:textId="77777777" w:rsidR="004D4BE5" w:rsidRDefault="004D4BE5" w:rsidP="004D4BE5">
      <w:pPr>
        <w:pStyle w:val="NormalWeb"/>
        <w:numPr>
          <w:ilvl w:val="0"/>
          <w:numId w:val="34"/>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Number of employees by functional unit </w:t>
      </w:r>
    </w:p>
    <w:p w14:paraId="6078E895" w14:textId="77777777" w:rsidR="004D4BE5" w:rsidRDefault="004D4BE5" w:rsidP="004D4BE5">
      <w:pPr>
        <w:pStyle w:val="NormalWeb"/>
        <w:numPr>
          <w:ilvl w:val="0"/>
          <w:numId w:val="34"/>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Employment changes (terminations, hires, promotions, transfers) </w:t>
      </w:r>
    </w:p>
    <w:p w14:paraId="197F9358" w14:textId="77777777" w:rsidR="004D4BE5" w:rsidRDefault="004D4BE5" w:rsidP="004D4BE5">
      <w:pPr>
        <w:pStyle w:val="NormalWeb"/>
        <w:numPr>
          <w:ilvl w:val="0"/>
          <w:numId w:val="34"/>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Trainings completed by employees </w:t>
      </w:r>
    </w:p>
    <w:p w14:paraId="4E444A12" w14:textId="77777777" w:rsidR="004D4BE5" w:rsidRDefault="004D4BE5" w:rsidP="004D4BE5">
      <w:pPr>
        <w:pStyle w:val="NormalWeb"/>
        <w:numPr>
          <w:ilvl w:val="0"/>
          <w:numId w:val="34"/>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Workload by staff member </w:t>
      </w:r>
    </w:p>
    <w:p w14:paraId="2CDA69BC" w14:textId="77777777" w:rsidR="004D4BE5" w:rsidRDefault="004D4BE5" w:rsidP="004D4BE5">
      <w:pPr>
        <w:pStyle w:val="NormalWeb"/>
        <w:numPr>
          <w:ilvl w:val="0"/>
          <w:numId w:val="34"/>
        </w:numPr>
        <w:spacing w:before="0" w:beforeAutospacing="0" w:after="0" w:afterAutospacing="0"/>
        <w:ind w:left="360"/>
        <w:textAlignment w:val="baseline"/>
        <w:rPr>
          <w:rFonts w:ascii="Arial" w:hAnsi="Arial" w:cs="Arial"/>
          <w:color w:val="000000"/>
        </w:rPr>
      </w:pPr>
      <w:r>
        <w:rPr>
          <w:rFonts w:ascii="Arial" w:hAnsi="Arial" w:cs="Arial"/>
          <w:color w:val="000000"/>
        </w:rPr>
        <w:t>Staff demographic data (education, experience, gender, race, ethnicity, years of service)</w:t>
      </w:r>
    </w:p>
    <w:p w14:paraId="5B242ED0" w14:textId="1344DE11" w:rsidR="004D4BE5" w:rsidRDefault="00BC7C7F" w:rsidP="004D4BE5">
      <w:pPr>
        <w:pStyle w:val="NormalWeb"/>
        <w:spacing w:before="0" w:beforeAutospacing="0" w:after="0" w:afterAutospacing="0"/>
      </w:pPr>
      <w:r>
        <w:rPr>
          <w:rFonts w:ascii="Arial" w:hAnsi="Arial" w:cs="Arial"/>
          <w:b/>
          <w:bCs/>
          <w:color w:val="000000"/>
        </w:rPr>
        <w:t>Operations</w:t>
      </w:r>
    </w:p>
    <w:p w14:paraId="1624BEED"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Survey results or point-of-service feedback - Average satisfaction score </w:t>
      </w:r>
    </w:p>
    <w:p w14:paraId="1ABD4A04"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Demand for service </w:t>
      </w:r>
    </w:p>
    <w:p w14:paraId="6ACD2C9B"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Service request completion </w:t>
      </w:r>
    </w:p>
    <w:p w14:paraId="5E59B489" w14:textId="77777777" w:rsidR="000E4671" w:rsidRDefault="000E4671" w:rsidP="000E4671">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Number of grants, projects, or other products completed</w:t>
      </w:r>
    </w:p>
    <w:p w14:paraId="5C351624"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Percentage on-time completion </w:t>
      </w:r>
    </w:p>
    <w:p w14:paraId="7B9F4934"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Variance to budget or actual to plan budget </w:t>
      </w:r>
    </w:p>
    <w:p w14:paraId="28C83FD6"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Percent of contracts that are compliant</w:t>
      </w:r>
    </w:p>
    <w:p w14:paraId="2545B69B"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Growth in transactions </w:t>
      </w:r>
    </w:p>
    <w:p w14:paraId="7E7B252E"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Underutilized funds or amount of unapplied cash </w:t>
      </w:r>
    </w:p>
    <w:p w14:paraId="554E63D9"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Amount of deficit accounts </w:t>
      </w:r>
    </w:p>
    <w:p w14:paraId="3B596BB3"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Time to approve new project </w:t>
      </w:r>
    </w:p>
    <w:p w14:paraId="70859322"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Forecast to actual performance </w:t>
      </w:r>
    </w:p>
    <w:p w14:paraId="4F6A68C6" w14:textId="77777777"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Days to close report or complete project</w:t>
      </w:r>
    </w:p>
    <w:p w14:paraId="404263A6" w14:textId="11B395D3" w:rsidR="004D4BE5" w:rsidRDefault="004D4BE5" w:rsidP="004D4BE5">
      <w:pPr>
        <w:pStyle w:val="NormalWeb"/>
        <w:numPr>
          <w:ilvl w:val="0"/>
          <w:numId w:val="35"/>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Number of reported safety incidents </w:t>
      </w:r>
    </w:p>
    <w:p w14:paraId="6499D59F" w14:textId="3DA4B261" w:rsidR="004D4BE5" w:rsidRDefault="004D4BE5" w:rsidP="004D4BE5">
      <w:pPr>
        <w:pStyle w:val="NormalWeb"/>
        <w:spacing w:before="0" w:beforeAutospacing="0" w:after="0" w:afterAutospacing="0"/>
      </w:pPr>
      <w:r>
        <w:rPr>
          <w:rFonts w:ascii="Arial" w:hAnsi="Arial" w:cs="Arial"/>
          <w:b/>
          <w:bCs/>
          <w:color w:val="000000"/>
        </w:rPr>
        <w:t>Relationships with Other Units</w:t>
      </w:r>
    </w:p>
    <w:p w14:paraId="7CA523A7" w14:textId="77777777" w:rsidR="004D4BE5" w:rsidRDefault="004D4BE5" w:rsidP="004D4BE5">
      <w:pPr>
        <w:pStyle w:val="NormalWeb"/>
        <w:numPr>
          <w:ilvl w:val="0"/>
          <w:numId w:val="36"/>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Support requests </w:t>
      </w:r>
    </w:p>
    <w:p w14:paraId="6655B746" w14:textId="77777777" w:rsidR="004D4BE5" w:rsidRDefault="004D4BE5" w:rsidP="004D4BE5">
      <w:pPr>
        <w:pStyle w:val="NormalWeb"/>
        <w:numPr>
          <w:ilvl w:val="0"/>
          <w:numId w:val="36"/>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Volume of transactions </w:t>
      </w:r>
    </w:p>
    <w:p w14:paraId="0164F125" w14:textId="77777777" w:rsidR="004D4BE5" w:rsidRDefault="004D4BE5" w:rsidP="004D4BE5">
      <w:pPr>
        <w:pStyle w:val="NormalWeb"/>
        <w:numPr>
          <w:ilvl w:val="0"/>
          <w:numId w:val="36"/>
        </w:numPr>
        <w:spacing w:before="0" w:beforeAutospacing="0" w:after="0" w:afterAutospacing="0"/>
        <w:ind w:left="360"/>
        <w:textAlignment w:val="baseline"/>
        <w:rPr>
          <w:rFonts w:ascii="Arial" w:hAnsi="Arial" w:cs="Arial"/>
          <w:color w:val="000000"/>
        </w:rPr>
      </w:pPr>
      <w:r>
        <w:rPr>
          <w:rFonts w:ascii="Arial" w:hAnsi="Arial" w:cs="Arial"/>
          <w:color w:val="000000"/>
        </w:rPr>
        <w:t>Number of joint projects</w:t>
      </w:r>
    </w:p>
    <w:p w14:paraId="0941B09C" w14:textId="77777777" w:rsidR="00857EAC" w:rsidRDefault="00857EAC" w:rsidP="004D4BE5">
      <w:pPr>
        <w:pStyle w:val="NormalWeb"/>
        <w:spacing w:before="0" w:beforeAutospacing="0" w:after="0" w:afterAutospacing="0"/>
        <w:rPr>
          <w:rFonts w:ascii="Arial" w:hAnsi="Arial" w:cs="Arial"/>
          <w:b/>
          <w:bCs/>
          <w:color w:val="000000"/>
        </w:rPr>
      </w:pPr>
      <w:r>
        <w:rPr>
          <w:rFonts w:ascii="Arial" w:hAnsi="Arial" w:cs="Arial"/>
          <w:b/>
          <w:bCs/>
          <w:color w:val="000000"/>
        </w:rPr>
        <w:t>Resources</w:t>
      </w:r>
    </w:p>
    <w:p w14:paraId="61D02D7A" w14:textId="0682114A" w:rsidR="00857EAC" w:rsidRDefault="00857EAC" w:rsidP="002A6903">
      <w:pPr>
        <w:pStyle w:val="NormalWeb"/>
        <w:spacing w:before="0" w:beforeAutospacing="0" w:after="0" w:afterAutospacing="0"/>
        <w:ind w:left="360"/>
        <w:rPr>
          <w:rFonts w:ascii="Arial" w:hAnsi="Arial" w:cs="Arial"/>
          <w:bCs/>
          <w:color w:val="000000"/>
        </w:rPr>
      </w:pPr>
      <w:r w:rsidRPr="00857EAC">
        <w:rPr>
          <w:rFonts w:ascii="Arial" w:hAnsi="Arial" w:cs="Arial"/>
          <w:bCs/>
          <w:color w:val="000000"/>
        </w:rPr>
        <w:t>Space per staff member</w:t>
      </w:r>
      <w:r>
        <w:rPr>
          <w:rFonts w:ascii="Arial" w:hAnsi="Arial" w:cs="Arial"/>
          <w:bCs/>
          <w:color w:val="000000"/>
        </w:rPr>
        <w:t xml:space="preserve"> or customer</w:t>
      </w:r>
    </w:p>
    <w:p w14:paraId="46DDE719" w14:textId="6764CAB7" w:rsidR="00857EAC" w:rsidRPr="00857EAC" w:rsidRDefault="00857EAC" w:rsidP="00857EAC">
      <w:pPr>
        <w:pStyle w:val="NormalWeb"/>
        <w:numPr>
          <w:ilvl w:val="0"/>
          <w:numId w:val="48"/>
        </w:numPr>
        <w:spacing w:before="0" w:beforeAutospacing="0" w:after="0" w:afterAutospacing="0"/>
        <w:rPr>
          <w:rFonts w:ascii="Arial" w:hAnsi="Arial" w:cs="Arial"/>
          <w:bCs/>
          <w:color w:val="000000"/>
        </w:rPr>
      </w:pPr>
      <w:r>
        <w:rPr>
          <w:rFonts w:ascii="Arial" w:hAnsi="Arial" w:cs="Arial"/>
          <w:bCs/>
          <w:color w:val="000000"/>
        </w:rPr>
        <w:t>Number of site licenses for software</w:t>
      </w:r>
    </w:p>
    <w:p w14:paraId="11080102" w14:textId="16BCBDF5" w:rsidR="004D4BE5" w:rsidRDefault="004D4BE5" w:rsidP="004D4BE5">
      <w:pPr>
        <w:pStyle w:val="NormalWeb"/>
        <w:spacing w:before="0" w:beforeAutospacing="0" w:after="0" w:afterAutospacing="0"/>
      </w:pPr>
      <w:r>
        <w:rPr>
          <w:rFonts w:ascii="Arial" w:hAnsi="Arial" w:cs="Arial"/>
          <w:b/>
          <w:bCs/>
          <w:color w:val="000000"/>
        </w:rPr>
        <w:t xml:space="preserve">Peer Data </w:t>
      </w:r>
    </w:p>
    <w:p w14:paraId="7B1B5DFC" w14:textId="77777777" w:rsidR="004D4BE5" w:rsidRDefault="004D4BE5" w:rsidP="004D4BE5">
      <w:pPr>
        <w:pStyle w:val="NormalWeb"/>
        <w:numPr>
          <w:ilvl w:val="0"/>
          <w:numId w:val="37"/>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Comparison of peer data on similar unit metrics </w:t>
      </w:r>
    </w:p>
    <w:p w14:paraId="5CF4EF2A" w14:textId="77777777" w:rsidR="004A3C53" w:rsidRDefault="004A3C53" w:rsidP="004D4BE5">
      <w:pPr>
        <w:pStyle w:val="NormalWeb"/>
        <w:numPr>
          <w:ilvl w:val="1"/>
          <w:numId w:val="38"/>
        </w:numPr>
        <w:spacing w:before="0" w:beforeAutospacing="0" w:after="0" w:afterAutospacing="0"/>
        <w:ind w:left="1080"/>
        <w:textAlignment w:val="baseline"/>
        <w:rPr>
          <w:rFonts w:ascii="Arial" w:hAnsi="Arial" w:cs="Arial"/>
          <w:color w:val="000000"/>
        </w:rPr>
      </w:pPr>
      <w:r>
        <w:rPr>
          <w:rFonts w:ascii="Arial" w:hAnsi="Arial" w:cs="Arial"/>
          <w:color w:val="000000"/>
        </w:rPr>
        <w:t>Programs or services offered</w:t>
      </w:r>
    </w:p>
    <w:p w14:paraId="63F19434" w14:textId="600939A2" w:rsidR="004D4BE5" w:rsidRDefault="004D4BE5" w:rsidP="004D4BE5">
      <w:pPr>
        <w:pStyle w:val="NormalWeb"/>
        <w:numPr>
          <w:ilvl w:val="1"/>
          <w:numId w:val="38"/>
        </w:numPr>
        <w:spacing w:before="0" w:beforeAutospacing="0" w:after="0" w:afterAutospacing="0"/>
        <w:ind w:left="1080"/>
        <w:textAlignment w:val="baseline"/>
        <w:rPr>
          <w:rFonts w:ascii="Arial" w:hAnsi="Arial" w:cs="Arial"/>
          <w:color w:val="000000"/>
        </w:rPr>
      </w:pPr>
      <w:r>
        <w:rPr>
          <w:rFonts w:ascii="Arial" w:hAnsi="Arial" w:cs="Arial"/>
          <w:color w:val="000000"/>
        </w:rPr>
        <w:t>Budget</w:t>
      </w:r>
    </w:p>
    <w:p w14:paraId="45CF76AB" w14:textId="77777777" w:rsidR="004D4BE5" w:rsidRDefault="004D4BE5" w:rsidP="004D4BE5">
      <w:pPr>
        <w:pStyle w:val="NormalWeb"/>
        <w:numPr>
          <w:ilvl w:val="1"/>
          <w:numId w:val="38"/>
        </w:numPr>
        <w:spacing w:before="0" w:beforeAutospacing="0" w:after="0" w:afterAutospacing="0"/>
        <w:ind w:left="1080"/>
        <w:textAlignment w:val="baseline"/>
        <w:rPr>
          <w:rFonts w:ascii="Arial" w:hAnsi="Arial" w:cs="Arial"/>
          <w:color w:val="000000"/>
        </w:rPr>
      </w:pPr>
      <w:r>
        <w:rPr>
          <w:rFonts w:ascii="Arial" w:hAnsi="Arial" w:cs="Arial"/>
          <w:color w:val="000000"/>
        </w:rPr>
        <w:t>Process time</w:t>
      </w:r>
    </w:p>
    <w:p w14:paraId="4308478D" w14:textId="77777777" w:rsidR="004D4BE5" w:rsidRDefault="004D4BE5" w:rsidP="004D4BE5">
      <w:pPr>
        <w:pStyle w:val="NormalWeb"/>
        <w:numPr>
          <w:ilvl w:val="1"/>
          <w:numId w:val="38"/>
        </w:numPr>
        <w:spacing w:before="0" w:beforeAutospacing="0" w:after="0" w:afterAutospacing="0"/>
        <w:ind w:left="1080"/>
        <w:textAlignment w:val="baseline"/>
        <w:rPr>
          <w:rFonts w:ascii="Arial" w:hAnsi="Arial" w:cs="Arial"/>
          <w:color w:val="000000"/>
        </w:rPr>
      </w:pPr>
      <w:r>
        <w:rPr>
          <w:rFonts w:ascii="Arial" w:hAnsi="Arial" w:cs="Arial"/>
          <w:color w:val="000000"/>
        </w:rPr>
        <w:t>Workload by role</w:t>
      </w:r>
    </w:p>
    <w:p w14:paraId="2FADC65D" w14:textId="77777777" w:rsidR="004D4BE5" w:rsidRDefault="004D4BE5" w:rsidP="004D4BE5">
      <w:pPr>
        <w:pStyle w:val="NormalWeb"/>
        <w:numPr>
          <w:ilvl w:val="1"/>
          <w:numId w:val="38"/>
        </w:numPr>
        <w:spacing w:before="0" w:beforeAutospacing="0" w:after="0" w:afterAutospacing="0"/>
        <w:ind w:left="1080"/>
        <w:textAlignment w:val="baseline"/>
        <w:rPr>
          <w:rFonts w:ascii="Arial" w:hAnsi="Arial" w:cs="Arial"/>
          <w:color w:val="000000"/>
        </w:rPr>
      </w:pPr>
      <w:r>
        <w:rPr>
          <w:rFonts w:ascii="Arial" w:hAnsi="Arial" w:cs="Arial"/>
          <w:color w:val="000000"/>
        </w:rPr>
        <w:t xml:space="preserve">External recognition </w:t>
      </w:r>
    </w:p>
    <w:p w14:paraId="389FA4F8" w14:textId="77777777" w:rsidR="004D4BE5" w:rsidRDefault="004D4BE5" w:rsidP="004D4BE5">
      <w:pPr>
        <w:pStyle w:val="NormalWeb"/>
        <w:numPr>
          <w:ilvl w:val="1"/>
          <w:numId w:val="38"/>
        </w:numPr>
        <w:spacing w:before="0" w:beforeAutospacing="0" w:after="0" w:afterAutospacing="0"/>
        <w:ind w:left="1080"/>
        <w:textAlignment w:val="baseline"/>
        <w:rPr>
          <w:rFonts w:ascii="Arial" w:hAnsi="Arial" w:cs="Arial"/>
          <w:color w:val="000000"/>
        </w:rPr>
      </w:pPr>
      <w:r>
        <w:rPr>
          <w:rFonts w:ascii="Arial" w:hAnsi="Arial" w:cs="Arial"/>
          <w:color w:val="000000"/>
        </w:rPr>
        <w:t xml:space="preserve">Grants received or submitted </w:t>
      </w:r>
    </w:p>
    <w:p w14:paraId="5F8886FF" w14:textId="77777777" w:rsidR="004D4BE5" w:rsidRDefault="004D4BE5" w:rsidP="004D4BE5">
      <w:pPr>
        <w:pStyle w:val="NormalWeb"/>
        <w:numPr>
          <w:ilvl w:val="0"/>
          <w:numId w:val="38"/>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Assessment of peer and industry data to determine baseline metrics </w:t>
      </w:r>
    </w:p>
    <w:p w14:paraId="13AFDABA" w14:textId="77777777" w:rsidR="004D4BE5" w:rsidRDefault="004D4BE5" w:rsidP="004D4BE5">
      <w:pPr>
        <w:pStyle w:val="NormalWeb"/>
        <w:numPr>
          <w:ilvl w:val="1"/>
          <w:numId w:val="38"/>
        </w:numPr>
        <w:spacing w:before="0" w:beforeAutospacing="0" w:after="0" w:afterAutospacing="0"/>
        <w:ind w:left="1080"/>
        <w:textAlignment w:val="baseline"/>
        <w:rPr>
          <w:rFonts w:ascii="Arial" w:hAnsi="Arial" w:cs="Arial"/>
          <w:color w:val="000000"/>
        </w:rPr>
      </w:pPr>
      <w:r>
        <w:rPr>
          <w:rFonts w:ascii="Arial" w:hAnsi="Arial" w:cs="Arial"/>
          <w:color w:val="000000"/>
        </w:rPr>
        <w:t>Office size or demographics</w:t>
      </w:r>
    </w:p>
    <w:p w14:paraId="5C66CF3C" w14:textId="77777777" w:rsidR="004D4BE5" w:rsidRDefault="004D4BE5" w:rsidP="004D4BE5">
      <w:pPr>
        <w:pStyle w:val="NormalWeb"/>
        <w:numPr>
          <w:ilvl w:val="1"/>
          <w:numId w:val="38"/>
        </w:numPr>
        <w:spacing w:before="0" w:beforeAutospacing="0" w:after="0" w:afterAutospacing="0"/>
        <w:ind w:left="1080"/>
        <w:textAlignment w:val="baseline"/>
        <w:rPr>
          <w:rFonts w:ascii="Arial" w:hAnsi="Arial" w:cs="Arial"/>
          <w:color w:val="000000"/>
        </w:rPr>
      </w:pPr>
      <w:r>
        <w:rPr>
          <w:rFonts w:ascii="Arial" w:hAnsi="Arial" w:cs="Arial"/>
          <w:color w:val="000000"/>
        </w:rPr>
        <w:t>Ratio of staff to projects</w:t>
      </w:r>
    </w:p>
    <w:p w14:paraId="28D13F6D" w14:textId="385838DE" w:rsidR="00864EBF" w:rsidRDefault="00864EBF">
      <w:pPr>
        <w:rPr>
          <w:rFonts w:ascii="Arial" w:hAnsi="Arial" w:cs="Arial"/>
          <w:sz w:val="24"/>
        </w:rPr>
      </w:pPr>
    </w:p>
    <w:p w14:paraId="6315AC07" w14:textId="220B5BE6" w:rsidR="00CE0E37" w:rsidRPr="00CE0E37" w:rsidRDefault="00CE0E37" w:rsidP="00CE0E37">
      <w:pPr>
        <w:spacing w:after="240"/>
        <w:rPr>
          <w:rFonts w:ascii="Arial" w:hAnsi="Arial" w:cs="Arial"/>
          <w:sz w:val="24"/>
        </w:rPr>
      </w:pPr>
      <w:r w:rsidRPr="00CE0E37">
        <w:rPr>
          <w:rFonts w:ascii="Arial" w:hAnsi="Arial" w:cs="Arial"/>
          <w:sz w:val="24"/>
        </w:rPr>
        <w:lastRenderedPageBreak/>
        <w:t xml:space="preserve">Appendix </w:t>
      </w:r>
      <w:r>
        <w:rPr>
          <w:rFonts w:ascii="Arial" w:hAnsi="Arial" w:cs="Arial"/>
          <w:sz w:val="24"/>
        </w:rPr>
        <w:t>D</w:t>
      </w:r>
    </w:p>
    <w:p w14:paraId="278F107D" w14:textId="5D1CA062" w:rsidR="004D4BE5" w:rsidRDefault="00BC7F10" w:rsidP="004D4BE5">
      <w:pPr>
        <w:pStyle w:val="NormalWeb"/>
        <w:pBdr>
          <w:bottom w:val="single" w:sz="4" w:space="1" w:color="000000"/>
        </w:pBdr>
        <w:spacing w:before="0" w:beforeAutospacing="0" w:after="0" w:afterAutospacing="0"/>
        <w:jc w:val="center"/>
      </w:pPr>
      <w:r>
        <w:rPr>
          <w:rFonts w:ascii="Arial" w:hAnsi="Arial" w:cs="Arial"/>
          <w:b/>
          <w:bCs/>
          <w:color w:val="385623"/>
          <w:sz w:val="28"/>
          <w:szCs w:val="28"/>
        </w:rPr>
        <w:t xml:space="preserve">Possible </w:t>
      </w:r>
      <w:r w:rsidR="004D4BE5">
        <w:rPr>
          <w:rFonts w:ascii="Arial" w:hAnsi="Arial" w:cs="Arial"/>
          <w:b/>
          <w:bCs/>
          <w:color w:val="385623"/>
          <w:sz w:val="28"/>
          <w:szCs w:val="28"/>
        </w:rPr>
        <w:t xml:space="preserve">External Reviewer Guiding Questions </w:t>
      </w:r>
    </w:p>
    <w:p w14:paraId="3FF72648" w14:textId="4081E323" w:rsidR="004D4BE5" w:rsidRDefault="004D4BE5" w:rsidP="00864EBF">
      <w:pPr>
        <w:pStyle w:val="NormalWeb"/>
        <w:spacing w:before="0" w:beforeAutospacing="0" w:after="0" w:afterAutospacing="0"/>
      </w:pPr>
      <w:bookmarkStart w:id="1" w:name="_Hlk527034857"/>
      <w:r>
        <w:rPr>
          <w:rFonts w:ascii="Arial" w:hAnsi="Arial" w:cs="Arial"/>
          <w:color w:val="000000"/>
        </w:rPr>
        <w:t>The following questions are a guide for external reviewers. Select and answer the questions that you feel are appropriate.</w:t>
      </w:r>
      <w:bookmarkEnd w:id="1"/>
    </w:p>
    <w:p w14:paraId="37CDB7C1" w14:textId="77777777" w:rsidR="00864EBF" w:rsidRDefault="00864EBF" w:rsidP="004D4BE5">
      <w:pPr>
        <w:pStyle w:val="NormalWeb"/>
        <w:spacing w:before="0" w:beforeAutospacing="0" w:after="0" w:afterAutospacing="0"/>
        <w:rPr>
          <w:rFonts w:ascii="Arial" w:hAnsi="Arial" w:cs="Arial"/>
          <w:b/>
          <w:bCs/>
          <w:color w:val="000000"/>
        </w:rPr>
      </w:pPr>
    </w:p>
    <w:p w14:paraId="07846BA1" w14:textId="79536940" w:rsidR="004D4BE5" w:rsidRDefault="00857EAC" w:rsidP="004D4BE5">
      <w:pPr>
        <w:pStyle w:val="NormalWeb"/>
        <w:spacing w:before="0" w:beforeAutospacing="0" w:after="0" w:afterAutospacing="0"/>
      </w:pPr>
      <w:r>
        <w:rPr>
          <w:rFonts w:ascii="Arial" w:hAnsi="Arial" w:cs="Arial"/>
          <w:b/>
          <w:bCs/>
          <w:color w:val="000000"/>
        </w:rPr>
        <w:t>Organizational Structure</w:t>
      </w:r>
    </w:p>
    <w:p w14:paraId="7E21C04C" w14:textId="77777777" w:rsidR="004D4BE5" w:rsidRDefault="004D4BE5" w:rsidP="004D4BE5">
      <w:pPr>
        <w:pStyle w:val="NormalWeb"/>
        <w:numPr>
          <w:ilvl w:val="0"/>
          <w:numId w:val="39"/>
        </w:numPr>
        <w:spacing w:before="0" w:beforeAutospacing="0" w:after="0" w:afterAutospacing="0"/>
        <w:ind w:left="360"/>
        <w:textAlignment w:val="baseline"/>
        <w:rPr>
          <w:rFonts w:ascii="Arial" w:hAnsi="Arial" w:cs="Arial"/>
          <w:color w:val="000000"/>
        </w:rPr>
      </w:pPr>
      <w:r>
        <w:rPr>
          <w:rFonts w:ascii="Arial" w:hAnsi="Arial" w:cs="Arial"/>
          <w:color w:val="000000"/>
        </w:rPr>
        <w:t>Who does the unit serve? How does the unit define its mission?</w:t>
      </w:r>
    </w:p>
    <w:p w14:paraId="6FDB2861" w14:textId="240B5E12" w:rsidR="004D4BE5" w:rsidRDefault="004D4BE5" w:rsidP="004D4BE5">
      <w:pPr>
        <w:pStyle w:val="NormalWeb"/>
        <w:numPr>
          <w:ilvl w:val="0"/>
          <w:numId w:val="39"/>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Are current or emerging issues reflected in the mission statement? </w:t>
      </w:r>
    </w:p>
    <w:p w14:paraId="495EC452" w14:textId="77777777" w:rsidR="00857EAC" w:rsidRDefault="004D4BE5" w:rsidP="00857EAC">
      <w:pPr>
        <w:pStyle w:val="NormalWeb"/>
        <w:numPr>
          <w:ilvl w:val="0"/>
          <w:numId w:val="39"/>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does the unit contribute to the mission of the department and University? </w:t>
      </w:r>
    </w:p>
    <w:p w14:paraId="1D08E21F" w14:textId="77777777" w:rsidR="00857EAC" w:rsidRDefault="004D4BE5" w:rsidP="00857EAC">
      <w:pPr>
        <w:pStyle w:val="NormalWeb"/>
        <w:numPr>
          <w:ilvl w:val="0"/>
          <w:numId w:val="39"/>
        </w:numPr>
        <w:spacing w:before="0" w:beforeAutospacing="0" w:after="0" w:afterAutospacing="0"/>
        <w:ind w:left="360"/>
        <w:textAlignment w:val="baseline"/>
        <w:rPr>
          <w:rFonts w:ascii="Arial" w:hAnsi="Arial" w:cs="Arial"/>
          <w:color w:val="000000"/>
        </w:rPr>
      </w:pPr>
      <w:r w:rsidRPr="00857EAC">
        <w:rPr>
          <w:rFonts w:ascii="Arial" w:hAnsi="Arial" w:cs="Arial"/>
          <w:color w:val="000000"/>
        </w:rPr>
        <w:t xml:space="preserve">How </w:t>
      </w:r>
      <w:r w:rsidR="007B74DF" w:rsidRPr="00857EAC">
        <w:rPr>
          <w:rFonts w:ascii="Arial" w:hAnsi="Arial" w:cs="Arial"/>
          <w:color w:val="000000"/>
        </w:rPr>
        <w:t xml:space="preserve">effectively </w:t>
      </w:r>
      <w:r w:rsidRPr="00857EAC">
        <w:rPr>
          <w:rFonts w:ascii="Arial" w:hAnsi="Arial" w:cs="Arial"/>
          <w:color w:val="000000"/>
        </w:rPr>
        <w:t>does the unit monitor and assess progress towards plans for improvement?</w:t>
      </w:r>
    </w:p>
    <w:p w14:paraId="78BA9CF8" w14:textId="77777777" w:rsidR="00857EAC" w:rsidRDefault="004D4BE5" w:rsidP="00857EAC">
      <w:pPr>
        <w:pStyle w:val="NormalWeb"/>
        <w:numPr>
          <w:ilvl w:val="0"/>
          <w:numId w:val="39"/>
        </w:numPr>
        <w:spacing w:before="0" w:beforeAutospacing="0" w:after="0" w:afterAutospacing="0"/>
        <w:ind w:left="360"/>
        <w:textAlignment w:val="baseline"/>
        <w:rPr>
          <w:rFonts w:ascii="Arial" w:hAnsi="Arial" w:cs="Arial"/>
          <w:color w:val="000000"/>
        </w:rPr>
      </w:pPr>
      <w:r w:rsidRPr="00857EAC">
        <w:rPr>
          <w:rFonts w:ascii="Arial" w:hAnsi="Arial" w:cs="Arial"/>
          <w:color w:val="000000"/>
        </w:rPr>
        <w:t>How</w:t>
      </w:r>
      <w:r w:rsidR="007B74DF" w:rsidRPr="00857EAC">
        <w:rPr>
          <w:rFonts w:ascii="Arial" w:hAnsi="Arial" w:cs="Arial"/>
          <w:color w:val="000000"/>
        </w:rPr>
        <w:t xml:space="preserve"> effectively</w:t>
      </w:r>
      <w:r w:rsidRPr="00857EAC">
        <w:rPr>
          <w:rFonts w:ascii="Arial" w:hAnsi="Arial" w:cs="Arial"/>
          <w:color w:val="000000"/>
        </w:rPr>
        <w:t xml:space="preserve"> does the unit communicate improvements to stakeholders?</w:t>
      </w:r>
    </w:p>
    <w:p w14:paraId="2A536B21" w14:textId="0258A3D4" w:rsidR="004D4BE5" w:rsidRDefault="004D4BE5" w:rsidP="004D4BE5">
      <w:pPr>
        <w:pStyle w:val="NormalWeb"/>
        <w:numPr>
          <w:ilvl w:val="0"/>
          <w:numId w:val="39"/>
        </w:numPr>
        <w:spacing w:before="0" w:beforeAutospacing="0" w:after="0" w:afterAutospacing="0"/>
        <w:ind w:left="360"/>
        <w:textAlignment w:val="baseline"/>
        <w:rPr>
          <w:rFonts w:ascii="Arial" w:hAnsi="Arial" w:cs="Arial"/>
          <w:color w:val="000000"/>
        </w:rPr>
      </w:pPr>
      <w:r w:rsidRPr="00857EAC">
        <w:rPr>
          <w:rFonts w:ascii="Arial" w:hAnsi="Arial" w:cs="Arial"/>
          <w:color w:val="000000"/>
        </w:rPr>
        <w:t xml:space="preserve">How </w:t>
      </w:r>
      <w:r w:rsidR="007B74DF" w:rsidRPr="00857EAC">
        <w:rPr>
          <w:rFonts w:ascii="Arial" w:hAnsi="Arial" w:cs="Arial"/>
          <w:color w:val="000000"/>
        </w:rPr>
        <w:t xml:space="preserve">effectively </w:t>
      </w:r>
      <w:r w:rsidRPr="00857EAC">
        <w:rPr>
          <w:rFonts w:ascii="Arial" w:hAnsi="Arial" w:cs="Arial"/>
          <w:color w:val="000000"/>
        </w:rPr>
        <w:t>does the unit utilize previous assessment findings?</w:t>
      </w:r>
    </w:p>
    <w:p w14:paraId="1D91AA40" w14:textId="77777777" w:rsidR="00BC7C7F" w:rsidRPr="00BC7C7F" w:rsidRDefault="00BC7C7F" w:rsidP="00BC7C7F">
      <w:pPr>
        <w:pStyle w:val="NormalWeb"/>
        <w:spacing w:before="0" w:beforeAutospacing="0" w:after="0" w:afterAutospacing="0"/>
        <w:ind w:left="360"/>
        <w:textAlignment w:val="baseline"/>
        <w:rPr>
          <w:rFonts w:ascii="Arial" w:hAnsi="Arial" w:cs="Arial"/>
          <w:color w:val="000000"/>
        </w:rPr>
      </w:pPr>
    </w:p>
    <w:p w14:paraId="5D419120" w14:textId="5940F484" w:rsidR="004D4BE5" w:rsidRDefault="00857EAC" w:rsidP="004D4BE5">
      <w:pPr>
        <w:pStyle w:val="NormalWeb"/>
        <w:spacing w:before="27" w:beforeAutospacing="0" w:after="0" w:afterAutospacing="0"/>
      </w:pPr>
      <w:r>
        <w:rPr>
          <w:rFonts w:ascii="Arial" w:hAnsi="Arial" w:cs="Arial"/>
          <w:b/>
          <w:bCs/>
          <w:color w:val="000000"/>
        </w:rPr>
        <w:t>Staff</w:t>
      </w:r>
    </w:p>
    <w:p w14:paraId="3769650C" w14:textId="77777777" w:rsidR="004D4BE5" w:rsidRDefault="004D4BE5" w:rsidP="004D4BE5">
      <w:pPr>
        <w:pStyle w:val="NormalWeb"/>
        <w:numPr>
          <w:ilvl w:val="0"/>
          <w:numId w:val="41"/>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Does the unit have personnel with appropriate qualifications for the work they are doing? </w:t>
      </w:r>
    </w:p>
    <w:p w14:paraId="615650D4" w14:textId="77777777" w:rsidR="004D4BE5" w:rsidRDefault="004D4BE5" w:rsidP="004D4BE5">
      <w:pPr>
        <w:pStyle w:val="NormalWeb"/>
        <w:numPr>
          <w:ilvl w:val="0"/>
          <w:numId w:val="41"/>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What efforts have been made to diversify the staff? </w:t>
      </w:r>
    </w:p>
    <w:p w14:paraId="4767BC31" w14:textId="3D3339DC" w:rsidR="004D4BE5" w:rsidRDefault="004D4BE5" w:rsidP="004D4BE5">
      <w:pPr>
        <w:pStyle w:val="NormalWeb"/>
        <w:numPr>
          <w:ilvl w:val="0"/>
          <w:numId w:val="41"/>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w:t>
      </w:r>
      <w:r w:rsidR="007B74DF">
        <w:rPr>
          <w:rFonts w:ascii="Arial" w:hAnsi="Arial" w:cs="Arial"/>
          <w:color w:val="000000"/>
        </w:rPr>
        <w:t xml:space="preserve">effectively </w:t>
      </w:r>
      <w:r>
        <w:rPr>
          <w:rFonts w:ascii="Arial" w:hAnsi="Arial" w:cs="Arial"/>
          <w:color w:val="000000"/>
        </w:rPr>
        <w:t>does the unit evaluate performance?</w:t>
      </w:r>
    </w:p>
    <w:p w14:paraId="71AB8235" w14:textId="5F20AD71" w:rsidR="004D4BE5" w:rsidRDefault="004D4BE5" w:rsidP="004D4BE5">
      <w:pPr>
        <w:pStyle w:val="NormalWeb"/>
        <w:numPr>
          <w:ilvl w:val="0"/>
          <w:numId w:val="41"/>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w:t>
      </w:r>
      <w:r w:rsidR="007B74DF">
        <w:rPr>
          <w:rFonts w:ascii="Arial" w:hAnsi="Arial" w:cs="Arial"/>
          <w:color w:val="000000"/>
        </w:rPr>
        <w:t xml:space="preserve">effectively </w:t>
      </w:r>
      <w:r>
        <w:rPr>
          <w:rFonts w:ascii="Arial" w:hAnsi="Arial" w:cs="Arial"/>
          <w:color w:val="000000"/>
        </w:rPr>
        <w:t xml:space="preserve">does the unit support professional development? </w:t>
      </w:r>
    </w:p>
    <w:p w14:paraId="66B43B04" w14:textId="77777777" w:rsidR="001468E5" w:rsidRDefault="004D4BE5" w:rsidP="001468E5">
      <w:pPr>
        <w:pStyle w:val="NormalWeb"/>
        <w:numPr>
          <w:ilvl w:val="0"/>
          <w:numId w:val="41"/>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How </w:t>
      </w:r>
      <w:r w:rsidR="007B74DF">
        <w:rPr>
          <w:rFonts w:ascii="Arial" w:hAnsi="Arial" w:cs="Arial"/>
          <w:color w:val="000000"/>
        </w:rPr>
        <w:t xml:space="preserve">effectively </w:t>
      </w:r>
      <w:r>
        <w:rPr>
          <w:rFonts w:ascii="Arial" w:hAnsi="Arial" w:cs="Arial"/>
          <w:color w:val="000000"/>
        </w:rPr>
        <w:t xml:space="preserve">does the unit document staff accomplishments? </w:t>
      </w:r>
    </w:p>
    <w:p w14:paraId="5383BC98" w14:textId="05B75E95" w:rsidR="001468E5" w:rsidRPr="001468E5" w:rsidRDefault="001468E5" w:rsidP="001468E5">
      <w:pPr>
        <w:pStyle w:val="NormalWeb"/>
        <w:numPr>
          <w:ilvl w:val="0"/>
          <w:numId w:val="41"/>
        </w:numPr>
        <w:spacing w:before="0" w:beforeAutospacing="0" w:after="0" w:afterAutospacing="0"/>
        <w:ind w:left="360"/>
        <w:textAlignment w:val="baseline"/>
        <w:rPr>
          <w:rFonts w:ascii="Arial" w:hAnsi="Arial" w:cs="Arial"/>
          <w:color w:val="000000"/>
        </w:rPr>
      </w:pPr>
      <w:r w:rsidRPr="001468E5">
        <w:rPr>
          <w:rFonts w:ascii="Arial" w:hAnsi="Arial" w:cs="Arial"/>
          <w:color w:val="000000"/>
        </w:rPr>
        <w:t xml:space="preserve">Is the staff support available to the unit appropriate? </w:t>
      </w:r>
    </w:p>
    <w:p w14:paraId="695F820B" w14:textId="5FF376EC" w:rsidR="004D4BE5" w:rsidRPr="001468E5" w:rsidRDefault="004D4BE5" w:rsidP="001468E5">
      <w:pPr>
        <w:pStyle w:val="NormalWeb"/>
        <w:spacing w:before="0" w:beforeAutospacing="0" w:after="0" w:afterAutospacing="0"/>
        <w:ind w:left="360"/>
        <w:textAlignment w:val="baseline"/>
        <w:rPr>
          <w:rFonts w:ascii="Arial" w:hAnsi="Arial" w:cs="Arial"/>
          <w:color w:val="000000"/>
        </w:rPr>
      </w:pPr>
    </w:p>
    <w:p w14:paraId="100CCC0C" w14:textId="29C71E8E" w:rsidR="004D4BE5" w:rsidRDefault="00857EAC" w:rsidP="004D4BE5">
      <w:pPr>
        <w:pStyle w:val="NormalWeb"/>
        <w:spacing w:before="0" w:beforeAutospacing="0" w:after="0" w:afterAutospacing="0"/>
      </w:pPr>
      <w:r>
        <w:rPr>
          <w:rFonts w:ascii="Arial" w:hAnsi="Arial" w:cs="Arial"/>
          <w:b/>
          <w:bCs/>
          <w:color w:val="000000"/>
        </w:rPr>
        <w:t>O</w:t>
      </w:r>
      <w:r w:rsidR="00BC7C7F">
        <w:rPr>
          <w:rFonts w:ascii="Arial" w:hAnsi="Arial" w:cs="Arial"/>
          <w:b/>
          <w:bCs/>
          <w:color w:val="000000"/>
        </w:rPr>
        <w:t xml:space="preserve">perations </w:t>
      </w:r>
    </w:p>
    <w:p w14:paraId="55FC98FD" w14:textId="77777777" w:rsidR="004D4BE5" w:rsidRDefault="004D4BE5" w:rsidP="004D4BE5">
      <w:pPr>
        <w:pStyle w:val="NormalWeb"/>
        <w:numPr>
          <w:ilvl w:val="0"/>
          <w:numId w:val="42"/>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Does the unit maintain effective relationships with campus offices and external agencies? </w:t>
      </w:r>
    </w:p>
    <w:p w14:paraId="59E98F13" w14:textId="55BF8FD4" w:rsidR="004D4BE5" w:rsidRDefault="004D4BE5" w:rsidP="004D4BE5">
      <w:pPr>
        <w:pStyle w:val="NormalWeb"/>
        <w:numPr>
          <w:ilvl w:val="0"/>
          <w:numId w:val="42"/>
        </w:numPr>
        <w:spacing w:before="0" w:beforeAutospacing="0" w:after="0" w:afterAutospacing="0"/>
        <w:ind w:left="360"/>
        <w:textAlignment w:val="baseline"/>
        <w:rPr>
          <w:rFonts w:ascii="Arial" w:hAnsi="Arial" w:cs="Arial"/>
          <w:color w:val="000000"/>
        </w:rPr>
      </w:pPr>
      <w:r>
        <w:rPr>
          <w:rFonts w:ascii="Arial" w:hAnsi="Arial" w:cs="Arial"/>
          <w:color w:val="000000"/>
        </w:rPr>
        <w:t>How effectively does the unit deliver the services it offers?</w:t>
      </w:r>
    </w:p>
    <w:p w14:paraId="30FD9C92" w14:textId="77777777" w:rsidR="00BC7C7F" w:rsidRPr="00BC7C7F" w:rsidRDefault="00BC7C7F" w:rsidP="00BC7C7F">
      <w:pPr>
        <w:pStyle w:val="NormalWeb"/>
        <w:spacing w:before="0" w:beforeAutospacing="0" w:after="0" w:afterAutospacing="0"/>
        <w:ind w:left="360"/>
        <w:textAlignment w:val="baseline"/>
        <w:rPr>
          <w:rFonts w:ascii="Arial" w:hAnsi="Arial" w:cs="Arial"/>
          <w:color w:val="000000"/>
        </w:rPr>
      </w:pPr>
    </w:p>
    <w:p w14:paraId="65096380" w14:textId="01D8063F" w:rsidR="00A6521B" w:rsidRDefault="00BC7C7F" w:rsidP="004D4BE5">
      <w:pPr>
        <w:pStyle w:val="NormalWeb"/>
        <w:spacing w:before="0" w:beforeAutospacing="0" w:after="0" w:afterAutospacing="0"/>
        <w:rPr>
          <w:rFonts w:ascii="Arial" w:hAnsi="Arial" w:cs="Arial"/>
          <w:b/>
          <w:bCs/>
          <w:color w:val="000000"/>
        </w:rPr>
      </w:pPr>
      <w:r>
        <w:rPr>
          <w:rFonts w:ascii="Arial" w:hAnsi="Arial" w:cs="Arial"/>
          <w:b/>
          <w:bCs/>
          <w:color w:val="000000"/>
        </w:rPr>
        <w:t>Relationships</w:t>
      </w:r>
    </w:p>
    <w:p w14:paraId="2412E029" w14:textId="5D4146BD" w:rsidR="00A6521B" w:rsidRPr="00A6521B" w:rsidRDefault="00BC7C7F" w:rsidP="00701DB3">
      <w:pPr>
        <w:pStyle w:val="NormalWeb"/>
        <w:numPr>
          <w:ilvl w:val="0"/>
          <w:numId w:val="49"/>
        </w:numPr>
        <w:spacing w:before="0" w:beforeAutospacing="0" w:after="0" w:afterAutospacing="0"/>
        <w:textAlignment w:val="baseline"/>
        <w:rPr>
          <w:rFonts w:ascii="Arial" w:hAnsi="Arial" w:cs="Arial"/>
          <w:bCs/>
          <w:color w:val="000000"/>
        </w:rPr>
      </w:pPr>
      <w:r>
        <w:rPr>
          <w:rFonts w:ascii="Arial" w:hAnsi="Arial" w:cs="Arial"/>
          <w:color w:val="000000"/>
        </w:rPr>
        <w:t>To what extent and how</w:t>
      </w:r>
      <w:r w:rsidR="00A6521B" w:rsidRPr="00A6521B">
        <w:rPr>
          <w:rFonts w:ascii="Arial" w:hAnsi="Arial" w:cs="Arial"/>
          <w:color w:val="000000"/>
        </w:rPr>
        <w:t xml:space="preserve"> effectively does the unit collaborate with other units? </w:t>
      </w:r>
    </w:p>
    <w:p w14:paraId="0352466F" w14:textId="77777777" w:rsidR="00A6521B" w:rsidRPr="00A6521B" w:rsidRDefault="00A6521B" w:rsidP="00A6521B">
      <w:pPr>
        <w:pStyle w:val="NormalWeb"/>
        <w:spacing w:before="0" w:beforeAutospacing="0" w:after="0" w:afterAutospacing="0"/>
        <w:ind w:left="360"/>
        <w:textAlignment w:val="baseline"/>
        <w:rPr>
          <w:rFonts w:ascii="Arial" w:hAnsi="Arial" w:cs="Arial"/>
          <w:bCs/>
          <w:color w:val="000000"/>
        </w:rPr>
      </w:pPr>
    </w:p>
    <w:p w14:paraId="7022AA89" w14:textId="366700F4" w:rsidR="004D4BE5" w:rsidRDefault="004D4BE5" w:rsidP="004D4BE5">
      <w:pPr>
        <w:pStyle w:val="NormalWeb"/>
        <w:spacing w:before="0" w:beforeAutospacing="0" w:after="0" w:afterAutospacing="0"/>
      </w:pPr>
      <w:r>
        <w:rPr>
          <w:rFonts w:ascii="Arial" w:hAnsi="Arial" w:cs="Arial"/>
          <w:b/>
          <w:bCs/>
          <w:color w:val="000000"/>
        </w:rPr>
        <w:t xml:space="preserve">Resources </w:t>
      </w:r>
    </w:p>
    <w:p w14:paraId="7CF5336A" w14:textId="77777777" w:rsidR="004D4BE5" w:rsidRDefault="004D4BE5" w:rsidP="004D4BE5">
      <w:pPr>
        <w:pStyle w:val="NormalWeb"/>
        <w:numPr>
          <w:ilvl w:val="0"/>
          <w:numId w:val="43"/>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Is the equipment available to the unit adequate? </w:t>
      </w:r>
    </w:p>
    <w:p w14:paraId="65C26E34" w14:textId="77777777" w:rsidR="004D4BE5" w:rsidRDefault="004D4BE5" w:rsidP="004D4BE5">
      <w:pPr>
        <w:pStyle w:val="NormalWeb"/>
        <w:numPr>
          <w:ilvl w:val="0"/>
          <w:numId w:val="43"/>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Is there sufficient operating support for the unit’s equipment? </w:t>
      </w:r>
    </w:p>
    <w:p w14:paraId="6F0AB51A" w14:textId="77777777" w:rsidR="004D4BE5" w:rsidRDefault="004D4BE5" w:rsidP="004D4BE5">
      <w:pPr>
        <w:pStyle w:val="NormalWeb"/>
        <w:numPr>
          <w:ilvl w:val="0"/>
          <w:numId w:val="43"/>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Is the space currently available to the unit appropriately allocated? </w:t>
      </w:r>
    </w:p>
    <w:p w14:paraId="1F59605F" w14:textId="437EBECE" w:rsidR="004D4BE5" w:rsidRDefault="004D4BE5" w:rsidP="004D4BE5">
      <w:pPr>
        <w:pStyle w:val="NormalWeb"/>
        <w:numPr>
          <w:ilvl w:val="0"/>
          <w:numId w:val="43"/>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Are unit resources (equipment, space, staff support) optimally allocated? </w:t>
      </w:r>
    </w:p>
    <w:p w14:paraId="706AC198" w14:textId="77777777" w:rsidR="001468E5" w:rsidRPr="001468E5" w:rsidRDefault="001468E5" w:rsidP="001468E5">
      <w:pPr>
        <w:pStyle w:val="NormalWeb"/>
        <w:spacing w:before="0" w:beforeAutospacing="0" w:after="0" w:afterAutospacing="0"/>
        <w:ind w:left="360"/>
        <w:textAlignment w:val="baseline"/>
        <w:rPr>
          <w:rFonts w:ascii="Arial" w:hAnsi="Arial" w:cs="Arial"/>
          <w:color w:val="000000"/>
        </w:rPr>
      </w:pPr>
    </w:p>
    <w:p w14:paraId="42D2D409" w14:textId="3C70164F" w:rsidR="004D4BE5" w:rsidRDefault="004D4BE5" w:rsidP="004D4BE5">
      <w:pPr>
        <w:pStyle w:val="NormalWeb"/>
        <w:spacing w:before="0" w:beforeAutospacing="0" w:after="0" w:afterAutospacing="0"/>
      </w:pPr>
      <w:r>
        <w:rPr>
          <w:rFonts w:ascii="Arial" w:hAnsi="Arial" w:cs="Arial"/>
          <w:b/>
          <w:bCs/>
          <w:color w:val="000000"/>
        </w:rPr>
        <w:t>Strengths, Challenges, and Threats</w:t>
      </w:r>
    </w:p>
    <w:p w14:paraId="2D1D279A" w14:textId="77777777" w:rsidR="004D4BE5" w:rsidRDefault="004D4BE5" w:rsidP="004D4BE5">
      <w:pPr>
        <w:pStyle w:val="NormalWeb"/>
        <w:numPr>
          <w:ilvl w:val="0"/>
          <w:numId w:val="44"/>
        </w:numPr>
        <w:spacing w:before="0" w:beforeAutospacing="0" w:after="0" w:afterAutospacing="0"/>
        <w:ind w:left="360"/>
        <w:textAlignment w:val="baseline"/>
        <w:rPr>
          <w:rFonts w:ascii="Arial" w:hAnsi="Arial" w:cs="Arial"/>
          <w:color w:val="000000"/>
        </w:rPr>
      </w:pPr>
      <w:r>
        <w:rPr>
          <w:rFonts w:ascii="Arial" w:hAnsi="Arial" w:cs="Arial"/>
          <w:color w:val="000000"/>
        </w:rPr>
        <w:t>What does the unit do best?</w:t>
      </w:r>
    </w:p>
    <w:p w14:paraId="5284F99D" w14:textId="77777777" w:rsidR="004D4BE5" w:rsidRDefault="004D4BE5" w:rsidP="004D4BE5">
      <w:pPr>
        <w:pStyle w:val="NormalWeb"/>
        <w:numPr>
          <w:ilvl w:val="0"/>
          <w:numId w:val="44"/>
        </w:numPr>
        <w:spacing w:before="0" w:beforeAutospacing="0" w:after="0" w:afterAutospacing="0"/>
        <w:ind w:left="360"/>
        <w:textAlignment w:val="baseline"/>
        <w:rPr>
          <w:rFonts w:ascii="Arial" w:hAnsi="Arial" w:cs="Arial"/>
          <w:color w:val="000000"/>
        </w:rPr>
      </w:pPr>
      <w:r>
        <w:rPr>
          <w:rFonts w:ascii="Arial" w:hAnsi="Arial" w:cs="Arial"/>
          <w:color w:val="000000"/>
        </w:rPr>
        <w:t>What could be improved?</w:t>
      </w:r>
    </w:p>
    <w:p w14:paraId="5268DE7D" w14:textId="77777777" w:rsidR="004D4BE5" w:rsidRDefault="004D4BE5" w:rsidP="004D4BE5">
      <w:pPr>
        <w:pStyle w:val="NormalWeb"/>
        <w:numPr>
          <w:ilvl w:val="0"/>
          <w:numId w:val="44"/>
        </w:numPr>
        <w:spacing w:before="0" w:beforeAutospacing="0" w:after="0" w:afterAutospacing="0"/>
        <w:ind w:left="360"/>
        <w:textAlignment w:val="baseline"/>
        <w:rPr>
          <w:rFonts w:ascii="Arial" w:hAnsi="Arial" w:cs="Arial"/>
          <w:color w:val="000000"/>
        </w:rPr>
      </w:pPr>
      <w:r>
        <w:rPr>
          <w:rFonts w:ascii="Arial" w:hAnsi="Arial" w:cs="Arial"/>
          <w:color w:val="000000"/>
        </w:rPr>
        <w:t>What are the external threats to success?</w:t>
      </w:r>
    </w:p>
    <w:p w14:paraId="1C2C552D" w14:textId="77777777" w:rsidR="004D4BE5" w:rsidRDefault="004D4BE5" w:rsidP="004D4BE5">
      <w:pPr>
        <w:pStyle w:val="NormalWeb"/>
        <w:numPr>
          <w:ilvl w:val="0"/>
          <w:numId w:val="44"/>
        </w:numPr>
        <w:spacing w:before="0" w:beforeAutospacing="0" w:after="0" w:afterAutospacing="0"/>
        <w:ind w:left="360"/>
        <w:textAlignment w:val="baseline"/>
        <w:rPr>
          <w:rFonts w:ascii="Arial" w:hAnsi="Arial" w:cs="Arial"/>
          <w:color w:val="000000"/>
        </w:rPr>
      </w:pPr>
      <w:r>
        <w:rPr>
          <w:rFonts w:ascii="Arial" w:hAnsi="Arial" w:cs="Arial"/>
          <w:color w:val="000000"/>
        </w:rPr>
        <w:t>What recommendations do you have for the unit?</w:t>
      </w:r>
    </w:p>
    <w:p w14:paraId="6BCC6B2C" w14:textId="77777777" w:rsidR="004D4BE5" w:rsidRDefault="004D4BE5" w:rsidP="004D4BE5">
      <w:pPr>
        <w:rPr>
          <w:rFonts w:ascii="Times New Roman" w:hAnsi="Times New Roman" w:cs="Times New Roman"/>
        </w:rPr>
      </w:pPr>
    </w:p>
    <w:p w14:paraId="765AD2D0" w14:textId="77777777" w:rsidR="007B74DF" w:rsidRDefault="007B74DF">
      <w:pPr>
        <w:rPr>
          <w:rFonts w:ascii="Arial" w:eastAsia="Times New Roman" w:hAnsi="Arial" w:cs="Arial"/>
          <w:bCs/>
          <w:sz w:val="24"/>
          <w:szCs w:val="24"/>
        </w:rPr>
      </w:pPr>
      <w:r>
        <w:rPr>
          <w:rFonts w:ascii="Arial" w:hAnsi="Arial" w:cs="Arial"/>
          <w:bCs/>
        </w:rPr>
        <w:br w:type="page"/>
      </w:r>
    </w:p>
    <w:p w14:paraId="1C38704C" w14:textId="64A3AE19" w:rsidR="004D4BE5" w:rsidRPr="00CE0E37" w:rsidRDefault="004D4BE5" w:rsidP="004D4BE5">
      <w:pPr>
        <w:pStyle w:val="NormalWeb"/>
        <w:spacing w:before="0" w:beforeAutospacing="0" w:after="160" w:afterAutospacing="0"/>
      </w:pPr>
      <w:r w:rsidRPr="00CE0E37">
        <w:rPr>
          <w:rFonts w:ascii="Arial" w:hAnsi="Arial" w:cs="Arial"/>
          <w:bCs/>
        </w:rPr>
        <w:lastRenderedPageBreak/>
        <w:t>Appendix E</w:t>
      </w:r>
    </w:p>
    <w:p w14:paraId="3C38CA15" w14:textId="2B66FDDC" w:rsidR="004D4BE5" w:rsidRDefault="004D1A66" w:rsidP="004D4BE5">
      <w:pPr>
        <w:pStyle w:val="NormalWeb"/>
        <w:spacing w:before="0" w:beforeAutospacing="0" w:after="160" w:afterAutospacing="0"/>
        <w:jc w:val="center"/>
      </w:pPr>
      <w:r>
        <w:rPr>
          <w:rFonts w:ascii="Arial" w:hAnsi="Arial" w:cs="Arial"/>
          <w:b/>
          <w:bCs/>
          <w:color w:val="385623"/>
          <w:sz w:val="28"/>
          <w:szCs w:val="28"/>
        </w:rPr>
        <w:t>Strategic</w:t>
      </w:r>
      <w:r w:rsidR="004D4BE5">
        <w:rPr>
          <w:rFonts w:ascii="Arial" w:hAnsi="Arial" w:cs="Arial"/>
          <w:b/>
          <w:bCs/>
          <w:color w:val="385623"/>
          <w:sz w:val="28"/>
          <w:szCs w:val="28"/>
        </w:rPr>
        <w:t xml:space="preserve"> Plan</w:t>
      </w:r>
      <w:r w:rsidR="00BC7F10">
        <w:rPr>
          <w:rFonts w:ascii="Arial" w:hAnsi="Arial" w:cs="Arial"/>
          <w:b/>
          <w:bCs/>
          <w:color w:val="385623"/>
          <w:sz w:val="28"/>
          <w:szCs w:val="28"/>
        </w:rPr>
        <w:t xml:space="preserve"> Template</w:t>
      </w:r>
    </w:p>
    <w:p w14:paraId="69AD637D" w14:textId="77777777" w:rsidR="004D4BE5" w:rsidRDefault="009E69B8" w:rsidP="004D4BE5">
      <w:r>
        <w:pict w14:anchorId="066F38D6">
          <v:rect id="_x0000_i1027" style="width:0;height:1.5pt" o:hralign="center" o:hrstd="t" o:hr="t" fillcolor="#a0a0a0" stroked="f"/>
        </w:pict>
      </w:r>
    </w:p>
    <w:p w14:paraId="3BCEA6C6" w14:textId="77777777" w:rsidR="004D4BE5" w:rsidRDefault="004D4BE5" w:rsidP="004D4BE5">
      <w:pPr>
        <w:pStyle w:val="NormalWeb"/>
        <w:spacing w:before="0" w:beforeAutospacing="0" w:after="160" w:afterAutospacing="0"/>
      </w:pPr>
      <w:r>
        <w:rPr>
          <w:rFonts w:ascii="Arial" w:hAnsi="Arial" w:cs="Arial"/>
          <w:b/>
          <w:bCs/>
          <w:color w:val="000000"/>
        </w:rPr>
        <w:t>Department:</w:t>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Fonts w:ascii="Arial" w:hAnsi="Arial" w:cs="Arial"/>
          <w:b/>
          <w:bCs/>
          <w:color w:val="000000"/>
        </w:rPr>
        <w:t xml:space="preserve">Unit: </w:t>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Fonts w:ascii="Arial" w:hAnsi="Arial" w:cs="Arial"/>
          <w:b/>
          <w:bCs/>
          <w:color w:val="000000"/>
        </w:rPr>
        <w:t>Date:</w:t>
      </w:r>
      <w:r>
        <w:rPr>
          <w:rStyle w:val="apple-tab-span"/>
          <w:rFonts w:ascii="Arial" w:hAnsi="Arial" w:cs="Arial"/>
          <w:b/>
          <w:bCs/>
          <w:color w:val="000000"/>
        </w:rPr>
        <w:tab/>
      </w:r>
      <w:r>
        <w:rPr>
          <w:rStyle w:val="apple-tab-span"/>
          <w:rFonts w:ascii="Arial" w:hAnsi="Arial" w:cs="Arial"/>
          <w:b/>
          <w:bCs/>
          <w:color w:val="000000"/>
        </w:rPr>
        <w:tab/>
      </w:r>
      <w:r>
        <w:rPr>
          <w:rFonts w:ascii="Arial" w:hAnsi="Arial" w:cs="Arial"/>
          <w:b/>
          <w:bCs/>
          <w:color w:val="000000"/>
        </w:rPr>
        <w:t xml:space="preserve"> </w:t>
      </w:r>
      <w:r>
        <w:rPr>
          <w:rStyle w:val="apple-tab-span"/>
          <w:rFonts w:ascii="Arial" w:hAnsi="Arial" w:cs="Arial"/>
          <w:b/>
          <w:bCs/>
          <w:color w:val="000000"/>
        </w:rPr>
        <w:tab/>
      </w:r>
    </w:p>
    <w:p w14:paraId="01E0D725" w14:textId="77777777" w:rsidR="004D4BE5" w:rsidRDefault="004D4BE5" w:rsidP="004D4BE5"/>
    <w:p w14:paraId="29AA586C" w14:textId="01D2448F" w:rsidR="004D4BE5" w:rsidRDefault="004D4BE5" w:rsidP="004D4BE5">
      <w:pPr>
        <w:pStyle w:val="NormalWeb"/>
        <w:spacing w:before="0" w:beforeAutospacing="0" w:after="0" w:afterAutospacing="0"/>
        <w:ind w:left="-630" w:firstLine="630"/>
      </w:pPr>
      <w:r>
        <w:rPr>
          <w:rFonts w:ascii="Arial" w:hAnsi="Arial" w:cs="Arial"/>
          <w:b/>
          <w:bCs/>
          <w:color w:val="000000"/>
        </w:rPr>
        <w:t xml:space="preserve">Goals: </w:t>
      </w:r>
      <w:r>
        <w:rPr>
          <w:rFonts w:ascii="Arial" w:hAnsi="Arial" w:cs="Arial"/>
          <w:color w:val="000000"/>
        </w:rPr>
        <w:t xml:space="preserve">Describe </w:t>
      </w:r>
      <w:r w:rsidR="00A02A6B">
        <w:rPr>
          <w:rFonts w:ascii="Arial" w:hAnsi="Arial" w:cs="Arial"/>
          <w:color w:val="000000"/>
        </w:rPr>
        <w:t xml:space="preserve">the </w:t>
      </w:r>
      <w:r>
        <w:rPr>
          <w:rFonts w:ascii="Arial" w:hAnsi="Arial" w:cs="Arial"/>
          <w:color w:val="000000"/>
        </w:rPr>
        <w:t>3-5 improvements you envision for your unit over the next 5 years.</w:t>
      </w:r>
    </w:p>
    <w:p w14:paraId="0A17BD7E" w14:textId="1991CF97" w:rsidR="00A02A6B" w:rsidRDefault="00A02A6B" w:rsidP="004D4BE5">
      <w:pPr>
        <w:spacing w:after="240"/>
      </w:pPr>
    </w:p>
    <w:p w14:paraId="0CD26782" w14:textId="1CCB6F7E" w:rsidR="00E767A7" w:rsidRPr="00E4213E" w:rsidRDefault="00E4213E" w:rsidP="00E4213E">
      <w:pPr>
        <w:pStyle w:val="NormalWeb"/>
        <w:spacing w:before="0" w:after="0"/>
        <w:rPr>
          <w:rFonts w:ascii="Arial" w:hAnsi="Arial" w:cs="Arial"/>
          <w:color w:val="000000"/>
        </w:rPr>
      </w:pPr>
      <w:r>
        <w:rPr>
          <w:rFonts w:ascii="Arial" w:hAnsi="Arial" w:cs="Arial"/>
          <w:b/>
          <w:bCs/>
          <w:color w:val="000000"/>
        </w:rPr>
        <w:t>Objectives</w:t>
      </w:r>
      <w:r w:rsidR="004D4BE5">
        <w:rPr>
          <w:rFonts w:ascii="Arial" w:hAnsi="Arial" w:cs="Arial"/>
          <w:b/>
          <w:bCs/>
          <w:color w:val="000000"/>
        </w:rPr>
        <w:t xml:space="preserve">: </w:t>
      </w:r>
      <w:r w:rsidR="00B82D41" w:rsidRPr="00E4213E">
        <w:rPr>
          <w:rFonts w:ascii="Arial" w:hAnsi="Arial" w:cs="Arial"/>
          <w:color w:val="000000"/>
        </w:rPr>
        <w:t>For each goal identify measurable objectives that will support goal achievement</w:t>
      </w:r>
      <w:r w:rsidR="00B82D41">
        <w:rPr>
          <w:rFonts w:ascii="Arial" w:hAnsi="Arial" w:cs="Arial"/>
          <w:color w:val="000000"/>
        </w:rPr>
        <w:t>.</w:t>
      </w:r>
      <w:r w:rsidR="00B82D41" w:rsidRPr="00E4213E">
        <w:rPr>
          <w:rFonts w:ascii="Arial" w:hAnsi="Arial" w:cs="Arial"/>
          <w:color w:val="000000"/>
        </w:rPr>
        <w:t xml:space="preserve"> </w:t>
      </w:r>
    </w:p>
    <w:p w14:paraId="1EEDC96F" w14:textId="0144A21C" w:rsidR="004D4BE5" w:rsidRDefault="004D4BE5" w:rsidP="00E4213E">
      <w:pPr>
        <w:pStyle w:val="NormalWeb"/>
        <w:spacing w:before="0" w:beforeAutospacing="0" w:after="0" w:afterAutospacing="0"/>
        <w:ind w:left="-630" w:firstLine="630"/>
      </w:pPr>
    </w:p>
    <w:p w14:paraId="410BB648" w14:textId="77777777" w:rsidR="00A02A6B" w:rsidRDefault="00A02A6B" w:rsidP="00E4213E">
      <w:pPr>
        <w:pStyle w:val="NormalWeb"/>
        <w:spacing w:before="0" w:beforeAutospacing="0" w:after="0" w:afterAutospacing="0"/>
        <w:ind w:left="-630" w:firstLine="630"/>
      </w:pPr>
    </w:p>
    <w:p w14:paraId="17C65969" w14:textId="77777777" w:rsidR="00A02A6B" w:rsidRDefault="00A02A6B" w:rsidP="00B82D41">
      <w:pPr>
        <w:pStyle w:val="NormalWeb"/>
        <w:spacing w:before="0" w:beforeAutospacing="0" w:after="0" w:afterAutospacing="0"/>
        <w:rPr>
          <w:rFonts w:ascii="Arial" w:hAnsi="Arial" w:cs="Arial"/>
          <w:bCs/>
          <w:color w:val="000000"/>
        </w:rPr>
      </w:pPr>
      <w:r>
        <w:rPr>
          <w:rFonts w:ascii="Arial" w:hAnsi="Arial" w:cs="Arial"/>
          <w:b/>
          <w:bCs/>
          <w:color w:val="000000"/>
        </w:rPr>
        <w:t xml:space="preserve">Actions and Tactics: </w:t>
      </w:r>
      <w:r>
        <w:rPr>
          <w:rFonts w:ascii="Arial" w:hAnsi="Arial" w:cs="Arial"/>
          <w:bCs/>
          <w:color w:val="000000"/>
        </w:rPr>
        <w:t xml:space="preserve"> Describe activities or tactics that will be undertaken to achieve each objective.</w:t>
      </w:r>
    </w:p>
    <w:p w14:paraId="7BC2D0B6" w14:textId="77777777" w:rsidR="00A02A6B" w:rsidRDefault="00A02A6B" w:rsidP="00B82D41">
      <w:pPr>
        <w:pStyle w:val="NormalWeb"/>
        <w:spacing w:before="0" w:beforeAutospacing="0" w:after="0" w:afterAutospacing="0"/>
        <w:rPr>
          <w:rFonts w:ascii="Arial" w:hAnsi="Arial" w:cs="Arial"/>
          <w:bCs/>
          <w:color w:val="000000"/>
        </w:rPr>
      </w:pPr>
    </w:p>
    <w:p w14:paraId="2263B0CD" w14:textId="132413FD" w:rsidR="00A02A6B" w:rsidRDefault="00A02A6B" w:rsidP="00B82D41">
      <w:pPr>
        <w:pStyle w:val="NormalWeb"/>
        <w:spacing w:before="0" w:beforeAutospacing="0" w:after="0" w:afterAutospacing="0"/>
        <w:rPr>
          <w:rFonts w:ascii="Arial" w:hAnsi="Arial" w:cs="Arial"/>
          <w:b/>
          <w:bCs/>
          <w:color w:val="000000"/>
        </w:rPr>
      </w:pPr>
    </w:p>
    <w:p w14:paraId="6A1F7E8A" w14:textId="77777777" w:rsidR="00A02A6B" w:rsidRDefault="00A02A6B" w:rsidP="00B82D41">
      <w:pPr>
        <w:pStyle w:val="NormalWeb"/>
        <w:spacing w:before="0" w:beforeAutospacing="0" w:after="0" w:afterAutospacing="0"/>
        <w:rPr>
          <w:rFonts w:ascii="Arial" w:hAnsi="Arial" w:cs="Arial"/>
          <w:b/>
          <w:bCs/>
          <w:color w:val="000000"/>
        </w:rPr>
      </w:pPr>
    </w:p>
    <w:p w14:paraId="23556D9C" w14:textId="218264DA" w:rsidR="004D4BE5" w:rsidRDefault="004D4BE5" w:rsidP="00B82D41">
      <w:pPr>
        <w:pStyle w:val="NormalWeb"/>
        <w:spacing w:before="0" w:beforeAutospacing="0" w:after="0" w:afterAutospacing="0"/>
      </w:pPr>
      <w:r>
        <w:rPr>
          <w:rFonts w:ascii="Arial" w:hAnsi="Arial" w:cs="Arial"/>
          <w:b/>
          <w:bCs/>
          <w:color w:val="000000"/>
        </w:rPr>
        <w:t xml:space="preserve">Measures: </w:t>
      </w:r>
      <w:r>
        <w:rPr>
          <w:rFonts w:ascii="Arial" w:hAnsi="Arial" w:cs="Arial"/>
          <w:color w:val="000000"/>
        </w:rPr>
        <w:t xml:space="preserve">Describe the data that will be used to determine the extent to which each </w:t>
      </w:r>
      <w:r w:rsidR="00A02A6B">
        <w:rPr>
          <w:rFonts w:ascii="Arial" w:hAnsi="Arial" w:cs="Arial"/>
          <w:color w:val="000000"/>
        </w:rPr>
        <w:t>objective</w:t>
      </w:r>
      <w:r>
        <w:rPr>
          <w:rFonts w:ascii="Arial" w:hAnsi="Arial" w:cs="Arial"/>
          <w:color w:val="000000"/>
        </w:rPr>
        <w:t xml:space="preserve"> was met. </w:t>
      </w:r>
    </w:p>
    <w:p w14:paraId="1DA017CC" w14:textId="6AC55A28" w:rsidR="00A02A6B" w:rsidRDefault="00A02A6B" w:rsidP="004D4BE5">
      <w:pPr>
        <w:spacing w:after="240"/>
      </w:pPr>
    </w:p>
    <w:p w14:paraId="76DF0362" w14:textId="2B453439" w:rsidR="004D4BE5" w:rsidRDefault="004D4BE5" w:rsidP="00B82D41">
      <w:pPr>
        <w:pStyle w:val="NormalWeb"/>
        <w:spacing w:before="0" w:beforeAutospacing="0" w:after="0" w:afterAutospacing="0"/>
      </w:pPr>
      <w:r>
        <w:rPr>
          <w:rFonts w:ascii="Arial" w:hAnsi="Arial" w:cs="Arial"/>
          <w:b/>
          <w:bCs/>
          <w:color w:val="000000"/>
        </w:rPr>
        <w:t xml:space="preserve">Performance outcomes: </w:t>
      </w:r>
      <w:r w:rsidR="00A02A6B">
        <w:rPr>
          <w:rFonts w:ascii="Arial" w:hAnsi="Arial" w:cs="Arial"/>
          <w:color w:val="000000"/>
        </w:rPr>
        <w:t>For each objective i</w:t>
      </w:r>
      <w:r>
        <w:rPr>
          <w:rFonts w:ascii="Arial" w:hAnsi="Arial" w:cs="Arial"/>
          <w:color w:val="000000"/>
        </w:rPr>
        <w:t>dentify who is expected to demonstrate each achievement, to what degree of completion, when, and under what conditions. Example: The unit is expected to raise 80% of the funds in 201</w:t>
      </w:r>
      <w:r w:rsidR="00AE2966">
        <w:rPr>
          <w:rFonts w:ascii="Arial" w:hAnsi="Arial" w:cs="Arial"/>
          <w:color w:val="000000"/>
        </w:rPr>
        <w:t>8</w:t>
      </w:r>
      <w:r>
        <w:rPr>
          <w:rFonts w:ascii="Arial" w:hAnsi="Arial" w:cs="Arial"/>
          <w:color w:val="000000"/>
        </w:rPr>
        <w:t>, assuming continuing levels of state support.</w:t>
      </w:r>
    </w:p>
    <w:p w14:paraId="6491CC7F" w14:textId="629D7181" w:rsidR="004D4BE5" w:rsidRDefault="00A02A6B" w:rsidP="004D4BE5">
      <w:pPr>
        <w:spacing w:after="240"/>
      </w:pPr>
      <w:r>
        <w:br/>
      </w:r>
    </w:p>
    <w:p w14:paraId="485F14C1" w14:textId="4D7DDE1F" w:rsidR="004D4BE5" w:rsidRDefault="004D4BE5" w:rsidP="00B82D41">
      <w:pPr>
        <w:pStyle w:val="NormalWeb"/>
        <w:spacing w:before="0" w:beforeAutospacing="0" w:after="0" w:afterAutospacing="0"/>
      </w:pPr>
      <w:r>
        <w:rPr>
          <w:rFonts w:ascii="Arial" w:hAnsi="Arial" w:cs="Arial"/>
          <w:b/>
          <w:bCs/>
          <w:color w:val="000000"/>
        </w:rPr>
        <w:t xml:space="preserve">Costs: </w:t>
      </w:r>
      <w:r>
        <w:rPr>
          <w:rFonts w:ascii="Arial" w:hAnsi="Arial" w:cs="Arial"/>
          <w:color w:val="000000"/>
        </w:rPr>
        <w:t xml:space="preserve">List fiscal, human, or other resources needed to meet </w:t>
      </w:r>
      <w:r w:rsidR="00A02A6B">
        <w:rPr>
          <w:rFonts w:ascii="Arial" w:hAnsi="Arial" w:cs="Arial"/>
          <w:color w:val="000000"/>
        </w:rPr>
        <w:t>each objective</w:t>
      </w:r>
      <w:r>
        <w:rPr>
          <w:rFonts w:ascii="Arial" w:hAnsi="Arial" w:cs="Arial"/>
          <w:color w:val="000000"/>
        </w:rPr>
        <w:t xml:space="preserve">. Provide a rationale for each. </w:t>
      </w:r>
    </w:p>
    <w:p w14:paraId="02AC0A2E" w14:textId="66DC13E7" w:rsidR="004D4BE5" w:rsidRDefault="00A02A6B" w:rsidP="004D4BE5">
      <w:pPr>
        <w:spacing w:after="240"/>
      </w:pPr>
      <w:r>
        <w:br/>
      </w:r>
    </w:p>
    <w:p w14:paraId="1D0F46ED" w14:textId="77777777" w:rsidR="004D4BE5" w:rsidRDefault="004D4BE5" w:rsidP="004D4BE5">
      <w:pPr>
        <w:pStyle w:val="NormalWeb"/>
        <w:spacing w:before="0" w:beforeAutospacing="0" w:after="0" w:afterAutospacing="0"/>
        <w:ind w:left="-630" w:firstLine="630"/>
      </w:pPr>
      <w:r>
        <w:rPr>
          <w:rFonts w:ascii="Arial" w:hAnsi="Arial" w:cs="Arial"/>
          <w:b/>
          <w:bCs/>
          <w:color w:val="000000"/>
        </w:rPr>
        <w:t xml:space="preserve">Person(s) Responsible: </w:t>
      </w:r>
    </w:p>
    <w:p w14:paraId="6E20BF20" w14:textId="32A01109" w:rsidR="004D4BE5" w:rsidRDefault="004D4BE5" w:rsidP="004D4BE5">
      <w:pPr>
        <w:spacing w:after="240"/>
      </w:pPr>
    </w:p>
    <w:p w14:paraId="41BA55EB" w14:textId="77777777" w:rsidR="00A02A6B" w:rsidRDefault="00A02A6B" w:rsidP="004D4BE5">
      <w:pPr>
        <w:spacing w:after="240"/>
      </w:pPr>
    </w:p>
    <w:p w14:paraId="4852218C" w14:textId="775F4AD8" w:rsidR="00B82D41" w:rsidRDefault="004D4BE5" w:rsidP="00A02A6B">
      <w:pPr>
        <w:pStyle w:val="NormalWeb"/>
        <w:spacing w:before="0" w:beforeAutospacing="0" w:after="0" w:afterAutospacing="0"/>
      </w:pPr>
      <w:r>
        <w:rPr>
          <w:rFonts w:ascii="Arial" w:hAnsi="Arial" w:cs="Arial"/>
          <w:b/>
          <w:bCs/>
          <w:color w:val="000000"/>
        </w:rPr>
        <w:t xml:space="preserve">Timeline: </w:t>
      </w:r>
      <w:r>
        <w:rPr>
          <w:rFonts w:ascii="Arial" w:hAnsi="Arial" w:cs="Arial"/>
          <w:color w:val="000000"/>
        </w:rPr>
        <w:t xml:space="preserve">Describe the steps that will be taken over the next </w:t>
      </w:r>
      <w:r w:rsidR="00A02A6B">
        <w:rPr>
          <w:rFonts w:ascii="Arial" w:hAnsi="Arial" w:cs="Arial"/>
          <w:color w:val="000000"/>
        </w:rPr>
        <w:t>five</w:t>
      </w:r>
      <w:r>
        <w:rPr>
          <w:rFonts w:ascii="Arial" w:hAnsi="Arial" w:cs="Arial"/>
          <w:color w:val="000000"/>
        </w:rPr>
        <w:t xml:space="preserve"> years to complete the improvements you proposed.</w:t>
      </w:r>
    </w:p>
    <w:p w14:paraId="686137E6" w14:textId="77777777" w:rsidR="004D4BE5" w:rsidRDefault="004D4BE5" w:rsidP="004D4BE5">
      <w:pPr>
        <w:spacing w:after="240"/>
      </w:pPr>
    </w:p>
    <w:p w14:paraId="583F88D2" w14:textId="77777777" w:rsidR="00A02A6B" w:rsidRDefault="00A02A6B">
      <w:pPr>
        <w:rPr>
          <w:rFonts w:ascii="Arial" w:eastAsia="Times New Roman" w:hAnsi="Arial" w:cs="Arial"/>
          <w:bCs/>
          <w:sz w:val="24"/>
          <w:szCs w:val="24"/>
        </w:rPr>
      </w:pPr>
      <w:r>
        <w:rPr>
          <w:rFonts w:ascii="Arial" w:hAnsi="Arial" w:cs="Arial"/>
          <w:bCs/>
        </w:rPr>
        <w:br w:type="page"/>
      </w:r>
    </w:p>
    <w:p w14:paraId="7D71E0DC" w14:textId="2DCE23C8" w:rsidR="004D4BE5" w:rsidRPr="00CE0E37" w:rsidRDefault="004D4BE5" w:rsidP="004D4BE5">
      <w:pPr>
        <w:pStyle w:val="NormalWeb"/>
        <w:spacing w:before="0" w:beforeAutospacing="0" w:after="160" w:afterAutospacing="0"/>
      </w:pPr>
      <w:r w:rsidRPr="00CE0E37">
        <w:rPr>
          <w:rFonts w:ascii="Arial" w:hAnsi="Arial" w:cs="Arial"/>
          <w:bCs/>
        </w:rPr>
        <w:lastRenderedPageBreak/>
        <w:t>Appendix F</w:t>
      </w:r>
    </w:p>
    <w:p w14:paraId="14CC6371" w14:textId="77777777" w:rsidR="004D4BE5" w:rsidRDefault="004D4BE5" w:rsidP="004D4BE5"/>
    <w:p w14:paraId="000FA1EC" w14:textId="0A39BDFE" w:rsidR="004D4BE5" w:rsidRDefault="004D4BE5" w:rsidP="004D4BE5">
      <w:pPr>
        <w:pStyle w:val="NormalWeb"/>
        <w:pBdr>
          <w:bottom w:val="single" w:sz="12" w:space="1" w:color="000000"/>
        </w:pBdr>
        <w:spacing w:before="0" w:beforeAutospacing="0" w:after="0" w:afterAutospacing="0"/>
        <w:jc w:val="center"/>
      </w:pPr>
      <w:r>
        <w:rPr>
          <w:rFonts w:ascii="Arial" w:hAnsi="Arial" w:cs="Arial"/>
          <w:b/>
          <w:bCs/>
          <w:color w:val="385623"/>
          <w:sz w:val="28"/>
          <w:szCs w:val="28"/>
        </w:rPr>
        <w:t xml:space="preserve">Mid-Cycle </w:t>
      </w:r>
      <w:r w:rsidR="00820519">
        <w:rPr>
          <w:rFonts w:ascii="Arial" w:hAnsi="Arial" w:cs="Arial"/>
          <w:b/>
          <w:bCs/>
          <w:color w:val="385623"/>
          <w:sz w:val="28"/>
          <w:szCs w:val="28"/>
        </w:rPr>
        <w:t>Report</w:t>
      </w:r>
      <w:r>
        <w:rPr>
          <w:rFonts w:ascii="Arial" w:hAnsi="Arial" w:cs="Arial"/>
          <w:b/>
          <w:bCs/>
          <w:color w:val="385623"/>
          <w:sz w:val="28"/>
          <w:szCs w:val="28"/>
        </w:rPr>
        <w:t xml:space="preserve"> to Strategic Plan</w:t>
      </w:r>
      <w:r w:rsidR="00BC7F10">
        <w:rPr>
          <w:rFonts w:ascii="Arial" w:hAnsi="Arial" w:cs="Arial"/>
          <w:b/>
          <w:bCs/>
          <w:color w:val="385623"/>
          <w:sz w:val="28"/>
          <w:szCs w:val="28"/>
        </w:rPr>
        <w:t xml:space="preserve"> Template</w:t>
      </w:r>
    </w:p>
    <w:p w14:paraId="72C3933A" w14:textId="77777777" w:rsidR="004D4BE5" w:rsidRDefault="004D4BE5" w:rsidP="004D4BE5"/>
    <w:p w14:paraId="53F416A0" w14:textId="77777777" w:rsidR="004D4BE5" w:rsidRDefault="004D4BE5" w:rsidP="004D4BE5">
      <w:pPr>
        <w:pStyle w:val="NormalWeb"/>
        <w:spacing w:before="0" w:beforeAutospacing="0" w:after="160" w:afterAutospacing="0"/>
      </w:pPr>
      <w:r>
        <w:rPr>
          <w:rFonts w:ascii="Arial" w:hAnsi="Arial" w:cs="Arial"/>
          <w:b/>
          <w:bCs/>
          <w:color w:val="000000"/>
        </w:rPr>
        <w:t>Department:</w:t>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Fonts w:ascii="Arial" w:hAnsi="Arial" w:cs="Arial"/>
          <w:b/>
          <w:bCs/>
          <w:color w:val="000000"/>
        </w:rPr>
        <w:t xml:space="preserve">Unit: </w:t>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Fonts w:ascii="Arial" w:hAnsi="Arial" w:cs="Arial"/>
          <w:b/>
          <w:bCs/>
          <w:color w:val="000000"/>
        </w:rPr>
        <w:t>Date:</w:t>
      </w:r>
      <w:r>
        <w:rPr>
          <w:rStyle w:val="apple-tab-span"/>
          <w:rFonts w:ascii="Arial" w:hAnsi="Arial" w:cs="Arial"/>
          <w:b/>
          <w:bCs/>
          <w:color w:val="000000"/>
        </w:rPr>
        <w:tab/>
      </w:r>
      <w:r>
        <w:rPr>
          <w:rStyle w:val="apple-tab-span"/>
          <w:rFonts w:ascii="Arial" w:hAnsi="Arial" w:cs="Arial"/>
          <w:b/>
          <w:bCs/>
          <w:color w:val="000000"/>
        </w:rPr>
        <w:tab/>
      </w:r>
      <w:r>
        <w:rPr>
          <w:rFonts w:ascii="Arial" w:hAnsi="Arial" w:cs="Arial"/>
          <w:b/>
          <w:bCs/>
          <w:color w:val="000000"/>
        </w:rPr>
        <w:t xml:space="preserve"> </w:t>
      </w:r>
      <w:r>
        <w:rPr>
          <w:rStyle w:val="apple-tab-span"/>
          <w:rFonts w:ascii="Arial" w:hAnsi="Arial" w:cs="Arial"/>
          <w:b/>
          <w:bCs/>
          <w:color w:val="000000"/>
        </w:rPr>
        <w:tab/>
      </w:r>
    </w:p>
    <w:p w14:paraId="4D635A88" w14:textId="77777777" w:rsidR="00577B78" w:rsidRDefault="00577B78" w:rsidP="004D4BE5">
      <w:pPr>
        <w:pStyle w:val="NormalWeb"/>
        <w:spacing w:before="0" w:beforeAutospacing="0" w:after="0" w:afterAutospacing="0"/>
        <w:ind w:left="-630" w:firstLine="630"/>
        <w:rPr>
          <w:rFonts w:ascii="Arial" w:hAnsi="Arial" w:cs="Arial"/>
          <w:b/>
          <w:bCs/>
          <w:color w:val="000000"/>
        </w:rPr>
      </w:pPr>
    </w:p>
    <w:p w14:paraId="5614D7A8" w14:textId="32F303B4" w:rsidR="004D4BE5" w:rsidRPr="00A02A6B" w:rsidRDefault="004D4BE5" w:rsidP="004D4BE5">
      <w:pPr>
        <w:pStyle w:val="NormalWeb"/>
        <w:spacing w:before="0" w:beforeAutospacing="0" w:after="0" w:afterAutospacing="0"/>
        <w:ind w:left="-630" w:firstLine="630"/>
      </w:pPr>
      <w:r w:rsidRPr="00A02A6B">
        <w:rPr>
          <w:rFonts w:ascii="Arial" w:hAnsi="Arial" w:cs="Arial"/>
          <w:b/>
          <w:bCs/>
          <w:color w:val="000000"/>
        </w:rPr>
        <w:t xml:space="preserve">Goals: </w:t>
      </w:r>
      <w:r w:rsidRPr="00A02A6B">
        <w:rPr>
          <w:rFonts w:ascii="Arial" w:hAnsi="Arial" w:cs="Arial"/>
          <w:color w:val="000000"/>
        </w:rPr>
        <w:t xml:space="preserve">Restate the 3-5 improvements you proposed in your </w:t>
      </w:r>
      <w:r w:rsidR="00A02A6B" w:rsidRPr="00A02A6B">
        <w:rPr>
          <w:rFonts w:ascii="Arial" w:hAnsi="Arial" w:cs="Arial"/>
          <w:color w:val="000000"/>
        </w:rPr>
        <w:t>strategic</w:t>
      </w:r>
      <w:r w:rsidRPr="00A02A6B">
        <w:rPr>
          <w:rFonts w:ascii="Arial" w:hAnsi="Arial" w:cs="Arial"/>
          <w:color w:val="000000"/>
        </w:rPr>
        <w:t xml:space="preserve"> plan.</w:t>
      </w:r>
    </w:p>
    <w:p w14:paraId="65DB1CE8" w14:textId="6CD2AD01" w:rsidR="004D4BE5" w:rsidRPr="00A02A6B" w:rsidRDefault="004D4BE5" w:rsidP="00A02A6B">
      <w:pPr>
        <w:spacing w:after="240"/>
        <w:rPr>
          <w:sz w:val="24"/>
          <w:szCs w:val="24"/>
        </w:rPr>
      </w:pPr>
      <w:r w:rsidRPr="00A02A6B">
        <w:rPr>
          <w:sz w:val="24"/>
          <w:szCs w:val="24"/>
        </w:rPr>
        <w:br/>
      </w:r>
      <w:r w:rsidR="00B82D41" w:rsidRPr="00A02A6B">
        <w:rPr>
          <w:rFonts w:ascii="Arial" w:hAnsi="Arial" w:cs="Arial"/>
          <w:b/>
          <w:bCs/>
          <w:color w:val="000000"/>
          <w:sz w:val="24"/>
          <w:szCs w:val="24"/>
        </w:rPr>
        <w:t>Objectives</w:t>
      </w:r>
      <w:r w:rsidRPr="00A02A6B">
        <w:rPr>
          <w:rFonts w:ascii="Arial" w:hAnsi="Arial" w:cs="Arial"/>
          <w:b/>
          <w:bCs/>
          <w:color w:val="000000"/>
          <w:sz w:val="24"/>
          <w:szCs w:val="24"/>
        </w:rPr>
        <w:t xml:space="preserve">: </w:t>
      </w:r>
      <w:r w:rsidR="00A02A6B" w:rsidRPr="00A02A6B">
        <w:rPr>
          <w:rFonts w:ascii="Arial" w:hAnsi="Arial" w:cs="Arial"/>
          <w:color w:val="000000"/>
          <w:sz w:val="24"/>
          <w:szCs w:val="24"/>
        </w:rPr>
        <w:t xml:space="preserve">Restate the </w:t>
      </w:r>
      <w:r w:rsidR="00B82D41" w:rsidRPr="00A02A6B">
        <w:rPr>
          <w:rFonts w:ascii="Arial" w:hAnsi="Arial" w:cs="Arial"/>
          <w:color w:val="000000"/>
          <w:sz w:val="24"/>
          <w:szCs w:val="24"/>
        </w:rPr>
        <w:t xml:space="preserve">measurable objectives </w:t>
      </w:r>
      <w:r w:rsidR="00A02A6B" w:rsidRPr="00A02A6B">
        <w:rPr>
          <w:rFonts w:ascii="Arial" w:hAnsi="Arial" w:cs="Arial"/>
          <w:color w:val="000000"/>
          <w:sz w:val="24"/>
          <w:szCs w:val="24"/>
        </w:rPr>
        <w:t>proposed in your strategic plan.</w:t>
      </w:r>
      <w:r w:rsidRPr="00A02A6B">
        <w:rPr>
          <w:sz w:val="24"/>
          <w:szCs w:val="24"/>
        </w:rPr>
        <w:br/>
      </w:r>
    </w:p>
    <w:p w14:paraId="25D79153" w14:textId="010EDEFB" w:rsidR="00B82D41" w:rsidRPr="00A02A6B" w:rsidRDefault="00B82D41" w:rsidP="00B82D41">
      <w:pPr>
        <w:pStyle w:val="NormalWeb"/>
        <w:spacing w:before="0" w:beforeAutospacing="0" w:after="0" w:afterAutospacing="0"/>
      </w:pPr>
      <w:r w:rsidRPr="00A02A6B">
        <w:rPr>
          <w:rFonts w:ascii="Arial" w:hAnsi="Arial" w:cs="Arial"/>
          <w:b/>
          <w:bCs/>
          <w:color w:val="000000"/>
        </w:rPr>
        <w:t xml:space="preserve">Measures: </w:t>
      </w:r>
      <w:r w:rsidRPr="00A02A6B">
        <w:rPr>
          <w:rFonts w:ascii="Arial" w:hAnsi="Arial" w:cs="Arial"/>
          <w:color w:val="000000"/>
        </w:rPr>
        <w:t xml:space="preserve">Describe the data used to determine the extent to which each </w:t>
      </w:r>
      <w:r w:rsidR="00A02A6B">
        <w:rPr>
          <w:rFonts w:ascii="Arial" w:hAnsi="Arial" w:cs="Arial"/>
          <w:color w:val="000000"/>
        </w:rPr>
        <w:t>objective</w:t>
      </w:r>
      <w:r w:rsidR="00A02A6B" w:rsidRPr="00A02A6B">
        <w:rPr>
          <w:rFonts w:ascii="Arial" w:hAnsi="Arial" w:cs="Arial"/>
          <w:color w:val="000000"/>
        </w:rPr>
        <w:t xml:space="preserve"> </w:t>
      </w:r>
      <w:r w:rsidRPr="00A02A6B">
        <w:rPr>
          <w:rFonts w:ascii="Arial" w:hAnsi="Arial" w:cs="Arial"/>
          <w:color w:val="000000"/>
        </w:rPr>
        <w:t xml:space="preserve">was achieved. </w:t>
      </w:r>
    </w:p>
    <w:p w14:paraId="05E40AED" w14:textId="77777777" w:rsidR="00B82D41" w:rsidRPr="00A02A6B" w:rsidRDefault="00B82D41" w:rsidP="00B82D41">
      <w:pPr>
        <w:pStyle w:val="NormalWeb"/>
        <w:spacing w:before="0" w:beforeAutospacing="0" w:after="0" w:afterAutospacing="0"/>
        <w:rPr>
          <w:rFonts w:ascii="Arial" w:hAnsi="Arial" w:cs="Arial"/>
          <w:b/>
          <w:bCs/>
          <w:color w:val="000000"/>
        </w:rPr>
      </w:pPr>
    </w:p>
    <w:p w14:paraId="44D95BD4" w14:textId="77777777" w:rsidR="00B82D41" w:rsidRPr="00E05ADC" w:rsidRDefault="00B82D41" w:rsidP="00B82D41">
      <w:pPr>
        <w:pStyle w:val="NormalWeb"/>
        <w:spacing w:before="0" w:beforeAutospacing="0" w:after="0" w:afterAutospacing="0"/>
        <w:rPr>
          <w:rFonts w:ascii="Arial" w:hAnsi="Arial" w:cs="Arial"/>
          <w:b/>
          <w:bCs/>
          <w:color w:val="000000"/>
        </w:rPr>
      </w:pPr>
    </w:p>
    <w:p w14:paraId="77C811D2" w14:textId="77777777" w:rsidR="00B82D41" w:rsidRPr="00E05ADC" w:rsidRDefault="00B82D41" w:rsidP="00B82D41">
      <w:pPr>
        <w:pStyle w:val="NormalWeb"/>
        <w:spacing w:before="0" w:beforeAutospacing="0" w:after="0" w:afterAutospacing="0"/>
        <w:rPr>
          <w:rFonts w:ascii="Arial" w:hAnsi="Arial" w:cs="Arial"/>
          <w:b/>
          <w:bCs/>
          <w:color w:val="000000"/>
        </w:rPr>
      </w:pPr>
    </w:p>
    <w:p w14:paraId="21F0EA45" w14:textId="249E6709" w:rsidR="004D4BE5" w:rsidRPr="00E05ADC" w:rsidRDefault="004D4BE5" w:rsidP="00B82D41">
      <w:pPr>
        <w:pStyle w:val="NormalWeb"/>
        <w:spacing w:before="0" w:beforeAutospacing="0" w:after="0" w:afterAutospacing="0"/>
      </w:pPr>
      <w:r w:rsidRPr="00E05ADC">
        <w:rPr>
          <w:rFonts w:ascii="Arial" w:hAnsi="Arial" w:cs="Arial"/>
          <w:b/>
          <w:bCs/>
          <w:color w:val="000000"/>
        </w:rPr>
        <w:t xml:space="preserve">Performance outcomes: </w:t>
      </w:r>
      <w:r w:rsidR="00A02A6B">
        <w:rPr>
          <w:rFonts w:ascii="Arial" w:hAnsi="Arial" w:cs="Arial"/>
          <w:color w:val="000000"/>
        </w:rPr>
        <w:t>Restate</w:t>
      </w:r>
      <w:r w:rsidRPr="00E05ADC">
        <w:rPr>
          <w:rFonts w:ascii="Arial" w:hAnsi="Arial" w:cs="Arial"/>
          <w:color w:val="000000"/>
        </w:rPr>
        <w:t xml:space="preserve"> who was expected to demonstrate each achievement, to what degree of completion, when, and under what conditions. Example: The unit was expected to raise 80% of the funds in 2016, assuming continuing levels of state support.</w:t>
      </w:r>
    </w:p>
    <w:p w14:paraId="32581875" w14:textId="77777777" w:rsidR="004D4BE5" w:rsidRPr="00E05ADC" w:rsidRDefault="004D4BE5" w:rsidP="00B82D41">
      <w:pPr>
        <w:spacing w:after="240"/>
        <w:rPr>
          <w:sz w:val="24"/>
          <w:szCs w:val="24"/>
        </w:rPr>
      </w:pPr>
    </w:p>
    <w:p w14:paraId="6EA9C9A0" w14:textId="172EF170" w:rsidR="004D4BE5" w:rsidRPr="00E05ADC" w:rsidRDefault="004D4BE5" w:rsidP="00B82D41">
      <w:pPr>
        <w:spacing w:after="240"/>
        <w:rPr>
          <w:sz w:val="24"/>
          <w:szCs w:val="24"/>
        </w:rPr>
      </w:pPr>
    </w:p>
    <w:p w14:paraId="02A8E28F" w14:textId="25FC4888" w:rsidR="004D4BE5" w:rsidRPr="00E05ADC" w:rsidRDefault="004D4BE5" w:rsidP="00B82D41">
      <w:pPr>
        <w:pStyle w:val="NormalWeb"/>
        <w:spacing w:before="0" w:beforeAutospacing="0" w:after="0" w:afterAutospacing="0"/>
      </w:pPr>
      <w:r w:rsidRPr="00E05ADC">
        <w:rPr>
          <w:rFonts w:ascii="Arial" w:hAnsi="Arial" w:cs="Arial"/>
          <w:b/>
          <w:bCs/>
          <w:color w:val="000000"/>
        </w:rPr>
        <w:t>Assessment Findings and Results</w:t>
      </w:r>
      <w:r w:rsidRPr="00E05ADC">
        <w:rPr>
          <w:rFonts w:ascii="Arial" w:hAnsi="Arial" w:cs="Arial"/>
          <w:color w:val="000000"/>
        </w:rPr>
        <w:t xml:space="preserve"> – For each </w:t>
      </w:r>
      <w:r w:rsidR="00A02A6B">
        <w:rPr>
          <w:rFonts w:ascii="Arial" w:hAnsi="Arial" w:cs="Arial"/>
          <w:color w:val="000000"/>
        </w:rPr>
        <w:t>objective</w:t>
      </w:r>
      <w:r w:rsidRPr="00E05ADC">
        <w:rPr>
          <w:rFonts w:ascii="Arial" w:hAnsi="Arial" w:cs="Arial"/>
          <w:color w:val="000000"/>
        </w:rPr>
        <w:t xml:space="preserve"> state findings and explain the extent to which performance outcomes have been met. </w:t>
      </w:r>
    </w:p>
    <w:p w14:paraId="24083CED" w14:textId="77777777" w:rsidR="004D4BE5" w:rsidRPr="00E05ADC" w:rsidRDefault="004D4BE5" w:rsidP="00B82D41">
      <w:pPr>
        <w:spacing w:after="240"/>
        <w:rPr>
          <w:sz w:val="24"/>
          <w:szCs w:val="24"/>
        </w:rPr>
      </w:pPr>
      <w:r w:rsidRPr="00E05ADC">
        <w:rPr>
          <w:sz w:val="24"/>
          <w:szCs w:val="24"/>
        </w:rPr>
        <w:br/>
      </w:r>
    </w:p>
    <w:p w14:paraId="6B1613AF" w14:textId="77777777" w:rsidR="004D4BE5" w:rsidRDefault="004D4BE5" w:rsidP="00B82D41">
      <w:pPr>
        <w:pStyle w:val="NormalWeb"/>
        <w:spacing w:before="0" w:beforeAutospacing="0" w:after="0" w:afterAutospacing="0"/>
      </w:pPr>
      <w:r w:rsidRPr="00E05ADC">
        <w:rPr>
          <w:rFonts w:ascii="Arial" w:hAnsi="Arial" w:cs="Arial"/>
          <w:b/>
          <w:bCs/>
          <w:color w:val="000000"/>
          <w:shd w:val="clear" w:color="auto" w:fill="FFFFFF"/>
        </w:rPr>
        <w:t>Communicating Findings</w:t>
      </w:r>
      <w:r>
        <w:rPr>
          <w:rFonts w:ascii="Arial" w:hAnsi="Arial" w:cs="Arial"/>
          <w:b/>
          <w:bCs/>
          <w:color w:val="000000"/>
          <w:shd w:val="clear" w:color="auto" w:fill="FFFFFF"/>
        </w:rPr>
        <w:t xml:space="preserve"> - </w:t>
      </w:r>
      <w:r>
        <w:rPr>
          <w:rFonts w:ascii="Arial" w:hAnsi="Arial" w:cs="Arial"/>
          <w:color w:val="000000"/>
        </w:rPr>
        <w:t xml:space="preserve">Describe how your findings will be shared with stakeholders. </w:t>
      </w:r>
    </w:p>
    <w:p w14:paraId="48FE0B46" w14:textId="3A99439B" w:rsidR="004D4BE5" w:rsidRDefault="004D4BE5" w:rsidP="00B82D41">
      <w:pPr>
        <w:spacing w:after="240"/>
      </w:pPr>
      <w:r>
        <w:br/>
      </w:r>
    </w:p>
    <w:p w14:paraId="55034915" w14:textId="77777777" w:rsidR="004D4BE5" w:rsidRDefault="004D4BE5" w:rsidP="00B82D41">
      <w:pPr>
        <w:pStyle w:val="NormalWeb"/>
        <w:spacing w:before="0" w:beforeAutospacing="0" w:after="0" w:afterAutospacing="0"/>
      </w:pPr>
      <w:r>
        <w:rPr>
          <w:rFonts w:ascii="Arial" w:hAnsi="Arial" w:cs="Arial"/>
          <w:b/>
          <w:bCs/>
          <w:color w:val="000000"/>
        </w:rPr>
        <w:t xml:space="preserve">Costs - </w:t>
      </w:r>
      <w:r>
        <w:rPr>
          <w:rFonts w:ascii="Arial" w:hAnsi="Arial" w:cs="Arial"/>
          <w:color w:val="000000"/>
        </w:rPr>
        <w:t xml:space="preserve">List fiscal, human, or other resources needed to meet remaining goals. </w:t>
      </w:r>
    </w:p>
    <w:p w14:paraId="7A177D7F" w14:textId="77777777" w:rsidR="004D4BE5" w:rsidRDefault="004D4BE5" w:rsidP="00B82D41">
      <w:pPr>
        <w:spacing w:after="240"/>
      </w:pPr>
      <w:r>
        <w:br/>
      </w:r>
    </w:p>
    <w:p w14:paraId="72366D4A" w14:textId="77777777" w:rsidR="004D4BE5" w:rsidRDefault="004D4BE5" w:rsidP="00B82D41">
      <w:pPr>
        <w:pStyle w:val="NormalWeb"/>
        <w:spacing w:before="0" w:beforeAutospacing="0" w:after="0" w:afterAutospacing="0"/>
      </w:pPr>
      <w:r>
        <w:rPr>
          <w:rFonts w:ascii="Arial" w:hAnsi="Arial" w:cs="Arial"/>
          <w:b/>
          <w:bCs/>
          <w:color w:val="000000"/>
        </w:rPr>
        <w:t xml:space="preserve">Person(s) Responsible: </w:t>
      </w:r>
    </w:p>
    <w:p w14:paraId="2D0BAF56" w14:textId="77777777" w:rsidR="004D4BE5" w:rsidRDefault="004D4BE5" w:rsidP="00B82D41">
      <w:pPr>
        <w:spacing w:after="240"/>
      </w:pPr>
    </w:p>
    <w:p w14:paraId="54AEC91C" w14:textId="18B05EB1" w:rsidR="004D4BE5" w:rsidRDefault="004D4BE5" w:rsidP="00B82D41">
      <w:pPr>
        <w:pStyle w:val="NormalWeb"/>
        <w:spacing w:before="0" w:beforeAutospacing="0" w:after="0" w:afterAutospacing="0"/>
      </w:pPr>
      <w:r>
        <w:rPr>
          <w:rFonts w:ascii="Arial" w:hAnsi="Arial" w:cs="Arial"/>
          <w:b/>
          <w:bCs/>
          <w:color w:val="000000"/>
        </w:rPr>
        <w:t>Timeline:</w:t>
      </w:r>
      <w:r>
        <w:rPr>
          <w:rFonts w:ascii="Arial" w:hAnsi="Arial" w:cs="Arial"/>
          <w:color w:val="000000"/>
        </w:rPr>
        <w:t xml:space="preserve"> Describe the steps that will be taken over the next </w:t>
      </w:r>
      <w:r w:rsidR="00A02A6B">
        <w:rPr>
          <w:rFonts w:ascii="Arial" w:hAnsi="Arial" w:cs="Arial"/>
          <w:color w:val="000000"/>
        </w:rPr>
        <w:t>two</w:t>
      </w:r>
      <w:r>
        <w:rPr>
          <w:rFonts w:ascii="Arial" w:hAnsi="Arial" w:cs="Arial"/>
          <w:color w:val="000000"/>
        </w:rPr>
        <w:t xml:space="preserve"> years to complete the improvements you proposed.</w:t>
      </w:r>
    </w:p>
    <w:p w14:paraId="31126C47" w14:textId="4157E031" w:rsidR="00DC0310" w:rsidRDefault="00DC0310">
      <w:pPr>
        <w:rPr>
          <w:rFonts w:ascii="Arial" w:hAnsi="Arial" w:cs="Arial"/>
          <w:b/>
          <w:bCs/>
          <w:color w:val="385623"/>
          <w:sz w:val="28"/>
          <w:szCs w:val="28"/>
        </w:rPr>
      </w:pPr>
      <w:r>
        <w:rPr>
          <w:rFonts w:ascii="Arial" w:hAnsi="Arial" w:cs="Arial"/>
          <w:b/>
          <w:bCs/>
          <w:color w:val="385623"/>
          <w:sz w:val="28"/>
          <w:szCs w:val="28"/>
        </w:rPr>
        <w:br w:type="page"/>
      </w:r>
    </w:p>
    <w:p w14:paraId="3E9F57D2" w14:textId="48107F8B" w:rsidR="00DC0310" w:rsidRPr="00CE0E37" w:rsidRDefault="00DC0310" w:rsidP="00DC0310">
      <w:pPr>
        <w:pStyle w:val="NormalWeb"/>
        <w:spacing w:before="0" w:beforeAutospacing="0" w:after="160" w:afterAutospacing="0"/>
      </w:pPr>
      <w:r w:rsidRPr="00CE0E37">
        <w:rPr>
          <w:rFonts w:ascii="Arial" w:hAnsi="Arial" w:cs="Arial"/>
          <w:bCs/>
        </w:rPr>
        <w:lastRenderedPageBreak/>
        <w:t xml:space="preserve">Appendix </w:t>
      </w:r>
      <w:r>
        <w:rPr>
          <w:rFonts w:ascii="Arial" w:hAnsi="Arial" w:cs="Arial"/>
          <w:bCs/>
        </w:rPr>
        <w:t>G</w:t>
      </w:r>
    </w:p>
    <w:p w14:paraId="6340856D" w14:textId="3E2894F8" w:rsidR="00DC0310" w:rsidRDefault="00820519" w:rsidP="00820519">
      <w:pPr>
        <w:jc w:val="center"/>
        <w:rPr>
          <w:rFonts w:ascii="Arial" w:eastAsia="Times New Roman" w:hAnsi="Arial" w:cs="Arial"/>
          <w:b/>
          <w:bCs/>
          <w:color w:val="385623"/>
          <w:sz w:val="28"/>
          <w:szCs w:val="28"/>
        </w:rPr>
      </w:pPr>
      <w:r>
        <w:rPr>
          <w:rFonts w:ascii="Arial" w:eastAsia="Times New Roman" w:hAnsi="Arial" w:cs="Arial"/>
          <w:b/>
          <w:bCs/>
          <w:color w:val="385623"/>
          <w:sz w:val="28"/>
          <w:szCs w:val="28"/>
        </w:rPr>
        <w:t>Sample Close-Out Report</w:t>
      </w:r>
    </w:p>
    <w:tbl>
      <w:tblPr>
        <w:tblW w:w="5000" w:type="pct"/>
        <w:tblLook w:val="04A0" w:firstRow="1" w:lastRow="0" w:firstColumn="1" w:lastColumn="0" w:noHBand="0" w:noVBand="1"/>
      </w:tblPr>
      <w:tblGrid>
        <w:gridCol w:w="2241"/>
        <w:gridCol w:w="4940"/>
        <w:gridCol w:w="1310"/>
        <w:gridCol w:w="1574"/>
      </w:tblGrid>
      <w:tr w:rsidR="00031127" w:rsidRPr="00820519" w14:paraId="212FD3C3" w14:textId="77777777" w:rsidTr="00D87998">
        <w:trPr>
          <w:trHeight w:val="923"/>
        </w:trPr>
        <w:tc>
          <w:tcPr>
            <w:tcW w:w="111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848E5DB" w14:textId="50C029CE" w:rsidR="00031127" w:rsidRPr="00DC0310" w:rsidRDefault="00031127" w:rsidP="00DC031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Unit </w:t>
            </w:r>
            <w:r w:rsidRPr="00820519">
              <w:rPr>
                <w:rFonts w:ascii="Arial" w:eastAsia="Times New Roman" w:hAnsi="Arial" w:cs="Arial"/>
                <w:b/>
                <w:bCs/>
                <w:color w:val="000000"/>
                <w:sz w:val="24"/>
                <w:szCs w:val="24"/>
              </w:rPr>
              <w:t>Goal</w:t>
            </w:r>
          </w:p>
        </w:tc>
        <w:tc>
          <w:tcPr>
            <w:tcW w:w="2454" w:type="pct"/>
            <w:tcBorders>
              <w:top w:val="single" w:sz="8" w:space="0" w:color="auto"/>
              <w:left w:val="nil"/>
              <w:bottom w:val="single" w:sz="8" w:space="0" w:color="auto"/>
              <w:right w:val="single" w:sz="4" w:space="0" w:color="auto"/>
            </w:tcBorders>
            <w:shd w:val="clear" w:color="auto" w:fill="auto"/>
            <w:vAlign w:val="center"/>
            <w:hideMark/>
          </w:tcPr>
          <w:p w14:paraId="0FA6B85C" w14:textId="022CB65C" w:rsidR="00031127" w:rsidRPr="00DC0310" w:rsidRDefault="00031127" w:rsidP="00DC031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Unit Objective</w:t>
            </w:r>
          </w:p>
        </w:tc>
        <w:tc>
          <w:tcPr>
            <w:tcW w:w="651" w:type="pct"/>
            <w:tcBorders>
              <w:top w:val="single" w:sz="8" w:space="0" w:color="auto"/>
              <w:left w:val="nil"/>
              <w:bottom w:val="single" w:sz="8" w:space="0" w:color="auto"/>
              <w:right w:val="single" w:sz="4" w:space="0" w:color="auto"/>
            </w:tcBorders>
            <w:shd w:val="clear" w:color="auto" w:fill="auto"/>
            <w:vAlign w:val="center"/>
            <w:hideMark/>
          </w:tcPr>
          <w:p w14:paraId="7DC0A083" w14:textId="77777777" w:rsidR="00031127" w:rsidRDefault="009E69B8" w:rsidP="00DC0310">
            <w:pPr>
              <w:spacing w:after="0" w:line="240" w:lineRule="auto"/>
              <w:jc w:val="center"/>
              <w:rPr>
                <w:rFonts w:ascii="Arial" w:eastAsia="Times New Roman" w:hAnsi="Arial" w:cs="Arial"/>
                <w:b/>
                <w:sz w:val="24"/>
                <w:szCs w:val="24"/>
              </w:rPr>
            </w:pPr>
            <w:hyperlink r:id="rId16" w:anchor="Template!B79" w:history="1">
              <w:r w:rsidR="00031127" w:rsidRPr="00820519">
                <w:rPr>
                  <w:rFonts w:ascii="Arial" w:eastAsia="Times New Roman" w:hAnsi="Arial" w:cs="Arial"/>
                  <w:b/>
                  <w:sz w:val="24"/>
                  <w:szCs w:val="24"/>
                </w:rPr>
                <w:t>Complete</w:t>
              </w:r>
            </w:hyperlink>
          </w:p>
          <w:p w14:paraId="3E4E8810" w14:textId="432E07FD" w:rsidR="00031127" w:rsidRPr="00DC0310" w:rsidRDefault="00031127" w:rsidP="00DC0310">
            <w:pPr>
              <w:spacing w:after="0" w:line="240" w:lineRule="auto"/>
              <w:jc w:val="center"/>
              <w:rPr>
                <w:rFonts w:ascii="Arial" w:eastAsia="Times New Roman" w:hAnsi="Arial" w:cs="Arial"/>
                <w:b/>
                <w:sz w:val="24"/>
                <w:szCs w:val="24"/>
              </w:rPr>
            </w:pPr>
            <w:r>
              <w:rPr>
                <w:rFonts w:ascii="Arial" w:eastAsia="Times New Roman" w:hAnsi="Arial" w:cs="Arial"/>
                <w:b/>
                <w:sz w:val="24"/>
                <w:szCs w:val="24"/>
              </w:rPr>
              <w:t>(y/n)</w:t>
            </w:r>
          </w:p>
        </w:tc>
        <w:tc>
          <w:tcPr>
            <w:tcW w:w="782" w:type="pct"/>
            <w:tcBorders>
              <w:top w:val="single" w:sz="8" w:space="0" w:color="auto"/>
              <w:left w:val="nil"/>
              <w:bottom w:val="single" w:sz="8" w:space="0" w:color="auto"/>
              <w:right w:val="single" w:sz="4" w:space="0" w:color="auto"/>
            </w:tcBorders>
            <w:shd w:val="clear" w:color="auto" w:fill="auto"/>
            <w:vAlign w:val="center"/>
            <w:hideMark/>
          </w:tcPr>
          <w:p w14:paraId="65C69F7B" w14:textId="77777777" w:rsidR="00031127" w:rsidRPr="00DC0310" w:rsidRDefault="009E69B8" w:rsidP="00DC0310">
            <w:pPr>
              <w:spacing w:after="0" w:line="240" w:lineRule="auto"/>
              <w:jc w:val="center"/>
              <w:rPr>
                <w:rFonts w:ascii="Arial" w:eastAsia="Times New Roman" w:hAnsi="Arial" w:cs="Arial"/>
                <w:b/>
                <w:sz w:val="24"/>
                <w:szCs w:val="24"/>
              </w:rPr>
            </w:pPr>
            <w:hyperlink r:id="rId17" w:anchor="Template!B79" w:history="1">
              <w:r w:rsidR="00031127" w:rsidRPr="00820519">
                <w:rPr>
                  <w:rFonts w:ascii="Arial" w:eastAsia="Times New Roman" w:hAnsi="Arial" w:cs="Arial"/>
                  <w:b/>
                  <w:sz w:val="24"/>
                  <w:szCs w:val="24"/>
                </w:rPr>
                <w:t>Status if not Complete</w:t>
              </w:r>
            </w:hyperlink>
          </w:p>
        </w:tc>
      </w:tr>
      <w:tr w:rsidR="00031127" w:rsidRPr="00820519" w14:paraId="5BE2D11A" w14:textId="77777777" w:rsidTr="00D87998">
        <w:trPr>
          <w:trHeight w:val="480"/>
        </w:trPr>
        <w:tc>
          <w:tcPr>
            <w:tcW w:w="1113" w:type="pct"/>
            <w:vMerge w:val="restart"/>
            <w:tcBorders>
              <w:top w:val="nil"/>
              <w:left w:val="single" w:sz="8" w:space="0" w:color="auto"/>
              <w:right w:val="single" w:sz="4" w:space="0" w:color="auto"/>
            </w:tcBorders>
            <w:shd w:val="clear" w:color="auto" w:fill="auto"/>
            <w:vAlign w:val="center"/>
            <w:hideMark/>
          </w:tcPr>
          <w:p w14:paraId="42DBABD1" w14:textId="000A8A81" w:rsidR="00031127" w:rsidRPr="00DC0310" w:rsidRDefault="00031127" w:rsidP="00D87998">
            <w:pPr>
              <w:spacing w:after="0" w:line="240" w:lineRule="auto"/>
              <w:rPr>
                <w:rFonts w:ascii="Arial" w:eastAsia="Times New Roman" w:hAnsi="Arial" w:cs="Arial"/>
                <w:b/>
                <w:bCs/>
                <w:color w:val="000000"/>
                <w:sz w:val="24"/>
                <w:szCs w:val="24"/>
              </w:rPr>
            </w:pPr>
            <w:r w:rsidRPr="00DC0310">
              <w:rPr>
                <w:rFonts w:ascii="Arial" w:eastAsia="Times New Roman" w:hAnsi="Arial" w:cs="Arial"/>
                <w:b/>
                <w:bCs/>
                <w:color w:val="000000"/>
                <w:sz w:val="24"/>
                <w:szCs w:val="24"/>
              </w:rPr>
              <w:t xml:space="preserve">1: Quality and </w:t>
            </w:r>
            <w:r w:rsidR="00D87998">
              <w:rPr>
                <w:rFonts w:ascii="Arial" w:eastAsia="Times New Roman" w:hAnsi="Arial" w:cs="Arial"/>
                <w:b/>
                <w:bCs/>
                <w:color w:val="000000"/>
                <w:sz w:val="24"/>
                <w:szCs w:val="24"/>
              </w:rPr>
              <w:t>a</w:t>
            </w:r>
            <w:r w:rsidRPr="00DC0310">
              <w:rPr>
                <w:rFonts w:ascii="Arial" w:eastAsia="Times New Roman" w:hAnsi="Arial" w:cs="Arial"/>
                <w:b/>
                <w:bCs/>
                <w:color w:val="000000"/>
                <w:sz w:val="24"/>
                <w:szCs w:val="24"/>
              </w:rPr>
              <w:t xml:space="preserve">ffordable </w:t>
            </w:r>
            <w:r w:rsidR="00D87998">
              <w:rPr>
                <w:rFonts w:ascii="Arial" w:eastAsia="Times New Roman" w:hAnsi="Arial" w:cs="Arial"/>
                <w:b/>
                <w:bCs/>
                <w:color w:val="000000"/>
                <w:sz w:val="24"/>
                <w:szCs w:val="24"/>
              </w:rPr>
              <w:t>e</w:t>
            </w:r>
            <w:r w:rsidRPr="00DC0310">
              <w:rPr>
                <w:rFonts w:ascii="Arial" w:eastAsia="Times New Roman" w:hAnsi="Arial" w:cs="Arial"/>
                <w:b/>
                <w:bCs/>
                <w:color w:val="000000"/>
                <w:sz w:val="24"/>
                <w:szCs w:val="24"/>
              </w:rPr>
              <w:t xml:space="preserve">ducation that </w:t>
            </w:r>
            <w:r w:rsidR="00D87998">
              <w:rPr>
                <w:rFonts w:ascii="Arial" w:eastAsia="Times New Roman" w:hAnsi="Arial" w:cs="Arial"/>
                <w:b/>
                <w:bCs/>
                <w:color w:val="000000"/>
                <w:sz w:val="24"/>
                <w:szCs w:val="24"/>
              </w:rPr>
              <w:t>p</w:t>
            </w:r>
            <w:r w:rsidRPr="00DC0310">
              <w:rPr>
                <w:rFonts w:ascii="Arial" w:eastAsia="Times New Roman" w:hAnsi="Arial" w:cs="Arial"/>
                <w:b/>
                <w:bCs/>
                <w:color w:val="000000"/>
                <w:sz w:val="24"/>
                <w:szCs w:val="24"/>
              </w:rPr>
              <w:t xml:space="preserve">roduces </w:t>
            </w:r>
            <w:r w:rsidR="00D87998">
              <w:rPr>
                <w:rFonts w:ascii="Arial" w:eastAsia="Times New Roman" w:hAnsi="Arial" w:cs="Arial"/>
                <w:b/>
                <w:bCs/>
                <w:color w:val="000000"/>
                <w:sz w:val="24"/>
                <w:szCs w:val="24"/>
              </w:rPr>
              <w:t>c</w:t>
            </w:r>
            <w:r w:rsidRPr="00DC0310">
              <w:rPr>
                <w:rFonts w:ascii="Arial" w:eastAsia="Times New Roman" w:hAnsi="Arial" w:cs="Arial"/>
                <w:b/>
                <w:bCs/>
                <w:color w:val="000000"/>
                <w:sz w:val="24"/>
                <w:szCs w:val="24"/>
              </w:rPr>
              <w:t xml:space="preserve">ompetitive </w:t>
            </w:r>
            <w:r w:rsidR="00D87998">
              <w:rPr>
                <w:rFonts w:ascii="Arial" w:eastAsia="Times New Roman" w:hAnsi="Arial" w:cs="Arial"/>
                <w:b/>
                <w:bCs/>
                <w:color w:val="000000"/>
                <w:sz w:val="24"/>
                <w:szCs w:val="24"/>
              </w:rPr>
              <w:t>w</w:t>
            </w:r>
            <w:r w:rsidRPr="00DC0310">
              <w:rPr>
                <w:rFonts w:ascii="Arial" w:eastAsia="Times New Roman" w:hAnsi="Arial" w:cs="Arial"/>
                <w:b/>
                <w:bCs/>
                <w:color w:val="000000"/>
                <w:sz w:val="24"/>
                <w:szCs w:val="24"/>
              </w:rPr>
              <w:t>orkforce</w:t>
            </w:r>
          </w:p>
        </w:tc>
        <w:tc>
          <w:tcPr>
            <w:tcW w:w="2454" w:type="pct"/>
            <w:tcBorders>
              <w:top w:val="nil"/>
              <w:left w:val="nil"/>
              <w:bottom w:val="single" w:sz="4" w:space="0" w:color="auto"/>
              <w:right w:val="single" w:sz="4" w:space="0" w:color="auto"/>
            </w:tcBorders>
            <w:shd w:val="clear" w:color="auto" w:fill="auto"/>
            <w:vAlign w:val="center"/>
            <w:hideMark/>
          </w:tcPr>
          <w:p w14:paraId="005B51D0" w14:textId="46CD4C7D" w:rsidR="00031127" w:rsidRPr="00DC0310" w:rsidRDefault="00031127" w:rsidP="00D87998">
            <w:pPr>
              <w:spacing w:after="0" w:line="240" w:lineRule="auto"/>
              <w:rPr>
                <w:rFonts w:ascii="Arial" w:eastAsia="Times New Roman" w:hAnsi="Arial" w:cs="Arial"/>
                <w:color w:val="000000"/>
                <w:sz w:val="24"/>
                <w:szCs w:val="24"/>
              </w:rPr>
            </w:pPr>
            <w:r w:rsidRPr="00DC0310">
              <w:rPr>
                <w:rFonts w:ascii="Arial" w:eastAsia="Times New Roman" w:hAnsi="Arial" w:cs="Arial"/>
                <w:color w:val="000000"/>
                <w:sz w:val="24"/>
                <w:szCs w:val="24"/>
              </w:rPr>
              <w:t>1. Adopt academic plans and establish list of new program priorities for BOG</w:t>
            </w:r>
            <w:r>
              <w:rPr>
                <w:rFonts w:ascii="Arial" w:eastAsia="Times New Roman" w:hAnsi="Arial" w:cs="Arial"/>
                <w:color w:val="000000"/>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14:paraId="2FF052E0" w14:textId="15135272" w:rsidR="00031127" w:rsidRPr="00DC0310" w:rsidRDefault="00031127" w:rsidP="00DC0310">
            <w:pPr>
              <w:spacing w:after="0" w:line="240" w:lineRule="auto"/>
              <w:jc w:val="center"/>
              <w:rPr>
                <w:rFonts w:ascii="Arial" w:eastAsia="Times New Roman" w:hAnsi="Arial" w:cs="Arial"/>
                <w:color w:val="000000"/>
                <w:sz w:val="24"/>
                <w:szCs w:val="24"/>
              </w:rPr>
            </w:pPr>
          </w:p>
        </w:tc>
        <w:tc>
          <w:tcPr>
            <w:tcW w:w="782" w:type="pct"/>
            <w:tcBorders>
              <w:top w:val="nil"/>
              <w:left w:val="nil"/>
              <w:bottom w:val="single" w:sz="4" w:space="0" w:color="auto"/>
              <w:right w:val="single" w:sz="4" w:space="0" w:color="auto"/>
            </w:tcBorders>
            <w:shd w:val="clear" w:color="auto" w:fill="auto"/>
            <w:noWrap/>
            <w:vAlign w:val="center"/>
            <w:hideMark/>
          </w:tcPr>
          <w:p w14:paraId="31A83092" w14:textId="31CBB6F1" w:rsidR="00031127" w:rsidRPr="00DC0310" w:rsidRDefault="00031127" w:rsidP="00DC0310">
            <w:pPr>
              <w:spacing w:after="0" w:line="240" w:lineRule="auto"/>
              <w:jc w:val="center"/>
              <w:rPr>
                <w:rFonts w:ascii="Arial" w:eastAsia="Times New Roman" w:hAnsi="Arial" w:cs="Arial"/>
                <w:color w:val="000000"/>
                <w:sz w:val="24"/>
                <w:szCs w:val="24"/>
              </w:rPr>
            </w:pPr>
          </w:p>
        </w:tc>
      </w:tr>
      <w:tr w:rsidR="00031127" w:rsidRPr="00820519" w14:paraId="2A06BBA1" w14:textId="77777777" w:rsidTr="00D87998">
        <w:trPr>
          <w:trHeight w:val="480"/>
        </w:trPr>
        <w:tc>
          <w:tcPr>
            <w:tcW w:w="1113" w:type="pct"/>
            <w:vMerge/>
            <w:tcBorders>
              <w:left w:val="single" w:sz="8" w:space="0" w:color="auto"/>
              <w:right w:val="single" w:sz="4" w:space="0" w:color="auto"/>
            </w:tcBorders>
            <w:shd w:val="clear" w:color="auto" w:fill="auto"/>
            <w:vAlign w:val="center"/>
          </w:tcPr>
          <w:p w14:paraId="472F916A" w14:textId="77777777" w:rsidR="00031127" w:rsidRPr="00DC0310" w:rsidRDefault="00031127" w:rsidP="00031127">
            <w:pPr>
              <w:spacing w:after="0" w:line="240" w:lineRule="auto"/>
              <w:jc w:val="center"/>
              <w:rPr>
                <w:rFonts w:ascii="Arial" w:eastAsia="Times New Roman" w:hAnsi="Arial" w:cs="Arial"/>
                <w:b/>
                <w:bCs/>
                <w:color w:val="000000"/>
                <w:sz w:val="24"/>
                <w:szCs w:val="24"/>
              </w:rPr>
            </w:pPr>
          </w:p>
        </w:tc>
        <w:tc>
          <w:tcPr>
            <w:tcW w:w="2454" w:type="pct"/>
            <w:tcBorders>
              <w:top w:val="nil"/>
              <w:left w:val="nil"/>
              <w:bottom w:val="single" w:sz="4" w:space="0" w:color="auto"/>
              <w:right w:val="single" w:sz="4" w:space="0" w:color="auto"/>
            </w:tcBorders>
            <w:shd w:val="clear" w:color="auto" w:fill="auto"/>
            <w:vAlign w:val="center"/>
          </w:tcPr>
          <w:p w14:paraId="06EA60F5" w14:textId="45D4C88F" w:rsidR="00031127" w:rsidRPr="00DC0310" w:rsidRDefault="00031127" w:rsidP="00D87998">
            <w:pPr>
              <w:spacing w:after="0" w:line="240" w:lineRule="auto"/>
              <w:rPr>
                <w:rFonts w:ascii="Arial" w:eastAsia="Times New Roman" w:hAnsi="Arial" w:cs="Arial"/>
                <w:color w:val="000000"/>
                <w:sz w:val="24"/>
                <w:szCs w:val="24"/>
              </w:rPr>
            </w:pPr>
            <w:r w:rsidRPr="00DC0310">
              <w:rPr>
                <w:rFonts w:ascii="Arial" w:eastAsia="Times New Roman" w:hAnsi="Arial" w:cs="Arial"/>
                <w:color w:val="000000"/>
                <w:sz w:val="24"/>
                <w:szCs w:val="24"/>
              </w:rPr>
              <w:t>2. Examine use of technology to deliver academic programs and courses.</w:t>
            </w:r>
          </w:p>
        </w:tc>
        <w:tc>
          <w:tcPr>
            <w:tcW w:w="651" w:type="pct"/>
            <w:tcBorders>
              <w:top w:val="nil"/>
              <w:left w:val="nil"/>
              <w:bottom w:val="single" w:sz="4" w:space="0" w:color="auto"/>
              <w:right w:val="single" w:sz="4" w:space="0" w:color="auto"/>
            </w:tcBorders>
            <w:shd w:val="clear" w:color="auto" w:fill="auto"/>
            <w:noWrap/>
            <w:vAlign w:val="center"/>
          </w:tcPr>
          <w:p w14:paraId="68965B7C" w14:textId="77777777" w:rsidR="00031127" w:rsidRPr="00DC0310" w:rsidRDefault="00031127" w:rsidP="00031127">
            <w:pPr>
              <w:spacing w:after="0" w:line="240" w:lineRule="auto"/>
              <w:jc w:val="center"/>
              <w:rPr>
                <w:rFonts w:ascii="Arial" w:eastAsia="Times New Roman" w:hAnsi="Arial" w:cs="Arial"/>
                <w:color w:val="000000"/>
                <w:sz w:val="24"/>
                <w:szCs w:val="24"/>
              </w:rPr>
            </w:pPr>
          </w:p>
        </w:tc>
        <w:tc>
          <w:tcPr>
            <w:tcW w:w="782" w:type="pct"/>
            <w:tcBorders>
              <w:top w:val="nil"/>
              <w:left w:val="nil"/>
              <w:bottom w:val="single" w:sz="4" w:space="0" w:color="auto"/>
              <w:right w:val="single" w:sz="4" w:space="0" w:color="auto"/>
            </w:tcBorders>
            <w:shd w:val="clear" w:color="auto" w:fill="auto"/>
            <w:noWrap/>
            <w:vAlign w:val="center"/>
          </w:tcPr>
          <w:p w14:paraId="6B40A4FF" w14:textId="77777777" w:rsidR="00031127" w:rsidRPr="00DC0310" w:rsidRDefault="00031127" w:rsidP="00031127">
            <w:pPr>
              <w:spacing w:after="0" w:line="240" w:lineRule="auto"/>
              <w:jc w:val="center"/>
              <w:rPr>
                <w:rFonts w:ascii="Arial" w:eastAsia="Times New Roman" w:hAnsi="Arial" w:cs="Arial"/>
                <w:color w:val="000000"/>
                <w:sz w:val="24"/>
                <w:szCs w:val="24"/>
              </w:rPr>
            </w:pPr>
          </w:p>
        </w:tc>
      </w:tr>
      <w:tr w:rsidR="00031127" w:rsidRPr="00820519" w14:paraId="0912E1AF" w14:textId="77777777" w:rsidTr="00D87998">
        <w:trPr>
          <w:trHeight w:val="480"/>
        </w:trPr>
        <w:tc>
          <w:tcPr>
            <w:tcW w:w="1113" w:type="pct"/>
            <w:vMerge/>
            <w:tcBorders>
              <w:left w:val="single" w:sz="8" w:space="0" w:color="auto"/>
              <w:right w:val="single" w:sz="4" w:space="0" w:color="auto"/>
            </w:tcBorders>
            <w:shd w:val="clear" w:color="auto" w:fill="auto"/>
            <w:vAlign w:val="center"/>
          </w:tcPr>
          <w:p w14:paraId="1E9AA3FA" w14:textId="77777777" w:rsidR="00031127" w:rsidRPr="00DC0310" w:rsidRDefault="00031127" w:rsidP="00031127">
            <w:pPr>
              <w:spacing w:after="0" w:line="240" w:lineRule="auto"/>
              <w:jc w:val="center"/>
              <w:rPr>
                <w:rFonts w:ascii="Arial" w:eastAsia="Times New Roman" w:hAnsi="Arial" w:cs="Arial"/>
                <w:b/>
                <w:bCs/>
                <w:color w:val="000000"/>
                <w:sz w:val="24"/>
                <w:szCs w:val="24"/>
              </w:rPr>
            </w:pPr>
          </w:p>
        </w:tc>
        <w:tc>
          <w:tcPr>
            <w:tcW w:w="2454" w:type="pct"/>
            <w:tcBorders>
              <w:top w:val="nil"/>
              <w:left w:val="nil"/>
              <w:bottom w:val="single" w:sz="4" w:space="0" w:color="auto"/>
              <w:right w:val="single" w:sz="4" w:space="0" w:color="auto"/>
            </w:tcBorders>
            <w:shd w:val="clear" w:color="auto" w:fill="auto"/>
            <w:vAlign w:val="center"/>
          </w:tcPr>
          <w:p w14:paraId="2D916126" w14:textId="6F884AF7" w:rsidR="00031127" w:rsidRPr="00DC0310" w:rsidRDefault="00031127" w:rsidP="00D87998">
            <w:pPr>
              <w:spacing w:after="0" w:line="240" w:lineRule="auto"/>
              <w:rPr>
                <w:rFonts w:ascii="Arial" w:eastAsia="Times New Roman" w:hAnsi="Arial" w:cs="Arial"/>
                <w:color w:val="000000"/>
                <w:sz w:val="24"/>
                <w:szCs w:val="24"/>
              </w:rPr>
            </w:pPr>
            <w:r w:rsidRPr="00DC0310">
              <w:rPr>
                <w:rFonts w:ascii="Arial" w:eastAsia="Times New Roman" w:hAnsi="Arial" w:cs="Arial"/>
                <w:color w:val="000000"/>
                <w:sz w:val="24"/>
                <w:szCs w:val="24"/>
              </w:rPr>
              <w:t>3. Implement improved institutional effectiveness plans for divisions and colleges.</w:t>
            </w:r>
          </w:p>
        </w:tc>
        <w:tc>
          <w:tcPr>
            <w:tcW w:w="651" w:type="pct"/>
            <w:tcBorders>
              <w:top w:val="nil"/>
              <w:left w:val="nil"/>
              <w:bottom w:val="single" w:sz="4" w:space="0" w:color="auto"/>
              <w:right w:val="single" w:sz="4" w:space="0" w:color="auto"/>
            </w:tcBorders>
            <w:shd w:val="clear" w:color="auto" w:fill="auto"/>
            <w:noWrap/>
            <w:vAlign w:val="center"/>
          </w:tcPr>
          <w:p w14:paraId="3D48B28A" w14:textId="77777777" w:rsidR="00031127" w:rsidRPr="00DC0310" w:rsidRDefault="00031127" w:rsidP="00031127">
            <w:pPr>
              <w:spacing w:after="0" w:line="240" w:lineRule="auto"/>
              <w:jc w:val="center"/>
              <w:rPr>
                <w:rFonts w:ascii="Arial" w:eastAsia="Times New Roman" w:hAnsi="Arial" w:cs="Arial"/>
                <w:color w:val="000000"/>
                <w:sz w:val="24"/>
                <w:szCs w:val="24"/>
              </w:rPr>
            </w:pPr>
          </w:p>
        </w:tc>
        <w:tc>
          <w:tcPr>
            <w:tcW w:w="782" w:type="pct"/>
            <w:tcBorders>
              <w:top w:val="nil"/>
              <w:left w:val="nil"/>
              <w:bottom w:val="single" w:sz="4" w:space="0" w:color="auto"/>
              <w:right w:val="single" w:sz="4" w:space="0" w:color="auto"/>
            </w:tcBorders>
            <w:shd w:val="clear" w:color="auto" w:fill="auto"/>
            <w:noWrap/>
            <w:vAlign w:val="center"/>
          </w:tcPr>
          <w:p w14:paraId="28F639C4" w14:textId="77777777" w:rsidR="00031127" w:rsidRPr="00DC0310" w:rsidRDefault="00031127" w:rsidP="00031127">
            <w:pPr>
              <w:spacing w:after="0" w:line="240" w:lineRule="auto"/>
              <w:jc w:val="center"/>
              <w:rPr>
                <w:rFonts w:ascii="Arial" w:eastAsia="Times New Roman" w:hAnsi="Arial" w:cs="Arial"/>
                <w:color w:val="000000"/>
                <w:sz w:val="24"/>
                <w:szCs w:val="24"/>
              </w:rPr>
            </w:pPr>
          </w:p>
        </w:tc>
      </w:tr>
      <w:tr w:rsidR="00031127" w:rsidRPr="00820519" w14:paraId="40A738A9" w14:textId="77777777" w:rsidTr="00D87998">
        <w:trPr>
          <w:trHeight w:val="449"/>
        </w:trPr>
        <w:tc>
          <w:tcPr>
            <w:tcW w:w="1113" w:type="pct"/>
            <w:vMerge/>
            <w:tcBorders>
              <w:left w:val="single" w:sz="8" w:space="0" w:color="auto"/>
              <w:bottom w:val="single" w:sz="4" w:space="0" w:color="auto"/>
              <w:right w:val="single" w:sz="4" w:space="0" w:color="auto"/>
            </w:tcBorders>
            <w:shd w:val="clear" w:color="auto" w:fill="auto"/>
            <w:vAlign w:val="center"/>
            <w:hideMark/>
          </w:tcPr>
          <w:p w14:paraId="16C82365" w14:textId="77777777" w:rsidR="00031127" w:rsidRPr="00DC0310" w:rsidRDefault="00031127" w:rsidP="00031127">
            <w:pPr>
              <w:spacing w:after="0" w:line="240" w:lineRule="auto"/>
              <w:rPr>
                <w:rFonts w:ascii="Arial" w:eastAsia="Times New Roman" w:hAnsi="Arial" w:cs="Arial"/>
                <w:b/>
                <w:bCs/>
                <w:color w:val="000000"/>
                <w:sz w:val="24"/>
                <w:szCs w:val="24"/>
              </w:rPr>
            </w:pPr>
          </w:p>
        </w:tc>
        <w:tc>
          <w:tcPr>
            <w:tcW w:w="2454" w:type="pct"/>
            <w:tcBorders>
              <w:top w:val="nil"/>
              <w:left w:val="nil"/>
              <w:bottom w:val="single" w:sz="4" w:space="0" w:color="auto"/>
              <w:right w:val="single" w:sz="4" w:space="0" w:color="auto"/>
            </w:tcBorders>
            <w:shd w:val="clear" w:color="auto" w:fill="auto"/>
            <w:vAlign w:val="center"/>
            <w:hideMark/>
          </w:tcPr>
          <w:p w14:paraId="1702A3B9" w14:textId="012DFFB9" w:rsidR="00031127" w:rsidRPr="00DC0310" w:rsidRDefault="00D87998" w:rsidP="00D8799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00031127" w:rsidRPr="00DC0310">
              <w:rPr>
                <w:rFonts w:ascii="Arial" w:eastAsia="Times New Roman" w:hAnsi="Arial" w:cs="Arial"/>
                <w:color w:val="000000"/>
                <w:sz w:val="24"/>
                <w:szCs w:val="24"/>
              </w:rPr>
              <w:t>. Implement and evalu</w:t>
            </w:r>
            <w:r w:rsidR="00031127">
              <w:rPr>
                <w:rFonts w:ascii="Arial" w:eastAsia="Times New Roman" w:hAnsi="Arial" w:cs="Arial"/>
                <w:color w:val="000000"/>
                <w:sz w:val="24"/>
                <w:szCs w:val="24"/>
              </w:rPr>
              <w:t>a</w:t>
            </w:r>
            <w:r>
              <w:rPr>
                <w:rFonts w:ascii="Arial" w:eastAsia="Times New Roman" w:hAnsi="Arial" w:cs="Arial"/>
                <w:color w:val="000000"/>
                <w:sz w:val="24"/>
                <w:szCs w:val="24"/>
              </w:rPr>
              <w:t>te the QEP.</w:t>
            </w:r>
          </w:p>
        </w:tc>
        <w:tc>
          <w:tcPr>
            <w:tcW w:w="651" w:type="pct"/>
            <w:tcBorders>
              <w:top w:val="nil"/>
              <w:left w:val="nil"/>
              <w:bottom w:val="single" w:sz="4" w:space="0" w:color="auto"/>
              <w:right w:val="single" w:sz="4" w:space="0" w:color="auto"/>
            </w:tcBorders>
            <w:shd w:val="clear" w:color="auto" w:fill="auto"/>
            <w:noWrap/>
            <w:vAlign w:val="center"/>
            <w:hideMark/>
          </w:tcPr>
          <w:p w14:paraId="06AEE27A" w14:textId="77777777" w:rsidR="00031127" w:rsidRPr="00DC0310" w:rsidRDefault="00031127" w:rsidP="00031127">
            <w:pPr>
              <w:spacing w:after="0" w:line="240" w:lineRule="auto"/>
              <w:jc w:val="center"/>
              <w:rPr>
                <w:rFonts w:ascii="Arial" w:eastAsia="Times New Roman" w:hAnsi="Arial" w:cs="Arial"/>
                <w:color w:val="000000"/>
                <w:sz w:val="24"/>
                <w:szCs w:val="24"/>
              </w:rPr>
            </w:pPr>
            <w:r w:rsidRPr="00DC0310">
              <w:rPr>
                <w:rFonts w:ascii="Arial" w:eastAsia="Times New Roman" w:hAnsi="Arial" w:cs="Arial"/>
                <w:color w:val="000000"/>
                <w:sz w:val="24"/>
                <w:szCs w:val="24"/>
              </w:rPr>
              <w:t> </w:t>
            </w:r>
          </w:p>
        </w:tc>
        <w:tc>
          <w:tcPr>
            <w:tcW w:w="782" w:type="pct"/>
            <w:tcBorders>
              <w:top w:val="nil"/>
              <w:left w:val="nil"/>
              <w:bottom w:val="single" w:sz="4" w:space="0" w:color="auto"/>
              <w:right w:val="single" w:sz="4" w:space="0" w:color="auto"/>
            </w:tcBorders>
            <w:shd w:val="clear" w:color="auto" w:fill="auto"/>
            <w:noWrap/>
            <w:vAlign w:val="center"/>
            <w:hideMark/>
          </w:tcPr>
          <w:p w14:paraId="7E3315DE" w14:textId="70C4E551" w:rsidR="00031127" w:rsidRPr="00DC0310" w:rsidRDefault="00031127" w:rsidP="00031127">
            <w:pPr>
              <w:spacing w:after="0" w:line="240" w:lineRule="auto"/>
              <w:jc w:val="center"/>
              <w:rPr>
                <w:rFonts w:ascii="Arial" w:eastAsia="Times New Roman" w:hAnsi="Arial" w:cs="Arial"/>
                <w:color w:val="000000"/>
                <w:sz w:val="24"/>
                <w:szCs w:val="24"/>
              </w:rPr>
            </w:pPr>
          </w:p>
        </w:tc>
      </w:tr>
      <w:tr w:rsidR="00D87998" w:rsidRPr="00820519" w14:paraId="5EBDDDC9" w14:textId="77777777" w:rsidTr="00D87998">
        <w:trPr>
          <w:trHeight w:val="720"/>
        </w:trPr>
        <w:tc>
          <w:tcPr>
            <w:tcW w:w="11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56F81" w14:textId="57DF6D8E" w:rsidR="00D87998" w:rsidRPr="00D87998" w:rsidRDefault="00D87998" w:rsidP="00D87998">
            <w:pPr>
              <w:spacing w:after="0" w:line="240" w:lineRule="auto"/>
              <w:rPr>
                <w:rFonts w:ascii="Arial" w:eastAsia="Times New Roman" w:hAnsi="Arial" w:cs="Arial"/>
                <w:b/>
                <w:bCs/>
                <w:color w:val="000000"/>
                <w:sz w:val="24"/>
                <w:szCs w:val="24"/>
              </w:rPr>
            </w:pPr>
            <w:r w:rsidRPr="00D87998">
              <w:rPr>
                <w:rFonts w:ascii="Arial" w:eastAsia="Times New Roman" w:hAnsi="Arial" w:cs="Arial"/>
                <w:b/>
                <w:bCs/>
                <w:color w:val="000000"/>
                <w:sz w:val="24"/>
                <w:szCs w:val="24"/>
              </w:rPr>
              <w:t>2: Research, activities, &amp; engagement to address needs of the Charlotte region</w:t>
            </w:r>
          </w:p>
        </w:tc>
        <w:tc>
          <w:tcPr>
            <w:tcW w:w="2454" w:type="pct"/>
            <w:tcBorders>
              <w:top w:val="nil"/>
              <w:left w:val="nil"/>
              <w:bottom w:val="single" w:sz="4" w:space="0" w:color="auto"/>
              <w:right w:val="single" w:sz="4" w:space="0" w:color="auto"/>
            </w:tcBorders>
            <w:shd w:val="clear" w:color="auto" w:fill="auto"/>
            <w:vAlign w:val="center"/>
            <w:hideMark/>
          </w:tcPr>
          <w:p w14:paraId="1F0385FA" w14:textId="6B06C2CD" w:rsidR="00D87998" w:rsidRPr="00DC0310" w:rsidRDefault="00D87998" w:rsidP="00031127">
            <w:pPr>
              <w:spacing w:after="0" w:line="240" w:lineRule="auto"/>
              <w:rPr>
                <w:rFonts w:ascii="Arial" w:eastAsia="Times New Roman" w:hAnsi="Arial" w:cs="Arial"/>
                <w:color w:val="000000"/>
                <w:sz w:val="24"/>
                <w:szCs w:val="24"/>
              </w:rPr>
            </w:pPr>
            <w:r w:rsidRPr="00031127">
              <w:rPr>
                <w:rFonts w:ascii="Arial" w:eastAsia="Times New Roman" w:hAnsi="Arial" w:cs="Arial"/>
                <w:color w:val="000000"/>
                <w:sz w:val="24"/>
                <w:szCs w:val="24"/>
              </w:rPr>
              <w:t>1. Implement the 2013 "Strategic Plan for Research Growth at UNC Charlotte" to expand research to $50M per year by 2020</w:t>
            </w:r>
            <w:r>
              <w:rPr>
                <w:rFonts w:ascii="Arial" w:eastAsia="Times New Roman" w:hAnsi="Arial" w:cs="Arial"/>
                <w:color w:val="000000"/>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14:paraId="41ED3FAC" w14:textId="586C81DC" w:rsidR="00D87998" w:rsidRPr="00DC0310" w:rsidRDefault="00D87998" w:rsidP="00031127">
            <w:pPr>
              <w:spacing w:after="0" w:line="240" w:lineRule="auto"/>
              <w:jc w:val="center"/>
              <w:rPr>
                <w:rFonts w:ascii="Arial" w:eastAsia="Times New Roman" w:hAnsi="Arial" w:cs="Arial"/>
                <w:color w:val="000000"/>
                <w:sz w:val="24"/>
                <w:szCs w:val="24"/>
              </w:rPr>
            </w:pPr>
          </w:p>
        </w:tc>
        <w:tc>
          <w:tcPr>
            <w:tcW w:w="782" w:type="pct"/>
            <w:tcBorders>
              <w:top w:val="nil"/>
              <w:left w:val="nil"/>
              <w:bottom w:val="single" w:sz="4" w:space="0" w:color="auto"/>
              <w:right w:val="single" w:sz="4" w:space="0" w:color="auto"/>
            </w:tcBorders>
            <w:shd w:val="clear" w:color="auto" w:fill="auto"/>
            <w:noWrap/>
            <w:vAlign w:val="center"/>
            <w:hideMark/>
          </w:tcPr>
          <w:p w14:paraId="45B092AF" w14:textId="75836DBA" w:rsidR="00D87998" w:rsidRPr="00DC0310" w:rsidRDefault="00D87998" w:rsidP="00031127">
            <w:pPr>
              <w:spacing w:after="0" w:line="240" w:lineRule="auto"/>
              <w:jc w:val="center"/>
              <w:rPr>
                <w:rFonts w:ascii="Arial" w:eastAsia="Times New Roman" w:hAnsi="Arial" w:cs="Arial"/>
                <w:color w:val="000000"/>
                <w:sz w:val="24"/>
                <w:szCs w:val="24"/>
              </w:rPr>
            </w:pPr>
          </w:p>
        </w:tc>
      </w:tr>
      <w:tr w:rsidR="00D87998" w:rsidRPr="00820519" w14:paraId="0D5E030C" w14:textId="77777777" w:rsidTr="00D87998">
        <w:trPr>
          <w:trHeight w:val="720"/>
        </w:trPr>
        <w:tc>
          <w:tcPr>
            <w:tcW w:w="111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79F267" w14:textId="77777777" w:rsidR="00D87998" w:rsidRPr="00D87998" w:rsidRDefault="00D87998" w:rsidP="00D87998">
            <w:pPr>
              <w:spacing w:after="0" w:line="240" w:lineRule="auto"/>
              <w:rPr>
                <w:rFonts w:ascii="Arial" w:eastAsia="Times New Roman" w:hAnsi="Arial" w:cs="Arial"/>
                <w:bCs/>
                <w:color w:val="000000"/>
                <w:sz w:val="24"/>
                <w:szCs w:val="24"/>
              </w:rPr>
            </w:pPr>
          </w:p>
        </w:tc>
        <w:tc>
          <w:tcPr>
            <w:tcW w:w="2454" w:type="pct"/>
            <w:tcBorders>
              <w:top w:val="nil"/>
              <w:left w:val="nil"/>
              <w:bottom w:val="single" w:sz="4" w:space="0" w:color="auto"/>
              <w:right w:val="single" w:sz="4" w:space="0" w:color="auto"/>
            </w:tcBorders>
            <w:shd w:val="clear" w:color="auto" w:fill="auto"/>
            <w:vAlign w:val="center"/>
          </w:tcPr>
          <w:p w14:paraId="295547A4" w14:textId="2C4935C5" w:rsidR="00D87998" w:rsidRPr="00031127" w:rsidRDefault="00D87998" w:rsidP="00D8799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 I</w:t>
            </w:r>
            <w:r w:rsidRPr="00031127">
              <w:rPr>
                <w:rFonts w:ascii="Arial" w:eastAsia="Times New Roman" w:hAnsi="Arial" w:cs="Arial"/>
                <w:color w:val="000000"/>
                <w:sz w:val="24"/>
                <w:szCs w:val="24"/>
              </w:rPr>
              <w:t>mplement Ea</w:t>
            </w:r>
            <w:r>
              <w:rPr>
                <w:rFonts w:ascii="Arial" w:eastAsia="Times New Roman" w:hAnsi="Arial" w:cs="Arial"/>
                <w:color w:val="000000"/>
                <w:sz w:val="24"/>
                <w:szCs w:val="24"/>
              </w:rPr>
              <w:t>rly College High School.</w:t>
            </w:r>
          </w:p>
        </w:tc>
        <w:tc>
          <w:tcPr>
            <w:tcW w:w="651" w:type="pct"/>
            <w:tcBorders>
              <w:top w:val="nil"/>
              <w:left w:val="nil"/>
              <w:bottom w:val="single" w:sz="4" w:space="0" w:color="auto"/>
              <w:right w:val="single" w:sz="4" w:space="0" w:color="auto"/>
            </w:tcBorders>
            <w:shd w:val="clear" w:color="auto" w:fill="auto"/>
            <w:noWrap/>
            <w:vAlign w:val="center"/>
          </w:tcPr>
          <w:p w14:paraId="47AA1979" w14:textId="77777777" w:rsidR="00D87998" w:rsidRPr="00DC0310" w:rsidRDefault="00D87998" w:rsidP="00D87998">
            <w:pPr>
              <w:spacing w:after="0" w:line="240" w:lineRule="auto"/>
              <w:jc w:val="center"/>
              <w:rPr>
                <w:rFonts w:ascii="Arial" w:eastAsia="Times New Roman" w:hAnsi="Arial" w:cs="Arial"/>
                <w:color w:val="000000"/>
                <w:sz w:val="24"/>
                <w:szCs w:val="24"/>
              </w:rPr>
            </w:pPr>
          </w:p>
        </w:tc>
        <w:tc>
          <w:tcPr>
            <w:tcW w:w="782" w:type="pct"/>
            <w:tcBorders>
              <w:top w:val="nil"/>
              <w:left w:val="nil"/>
              <w:bottom w:val="single" w:sz="4" w:space="0" w:color="auto"/>
              <w:right w:val="single" w:sz="4" w:space="0" w:color="auto"/>
            </w:tcBorders>
            <w:shd w:val="clear" w:color="auto" w:fill="auto"/>
            <w:noWrap/>
            <w:vAlign w:val="center"/>
          </w:tcPr>
          <w:p w14:paraId="63A007F4" w14:textId="77777777" w:rsidR="00D87998" w:rsidRPr="00DC0310" w:rsidRDefault="00D87998" w:rsidP="00D87998">
            <w:pPr>
              <w:spacing w:after="0" w:line="240" w:lineRule="auto"/>
              <w:jc w:val="center"/>
              <w:rPr>
                <w:rFonts w:ascii="Arial" w:eastAsia="Times New Roman" w:hAnsi="Arial" w:cs="Arial"/>
                <w:color w:val="000000"/>
                <w:sz w:val="24"/>
                <w:szCs w:val="24"/>
              </w:rPr>
            </w:pPr>
          </w:p>
        </w:tc>
      </w:tr>
      <w:tr w:rsidR="00D87998" w:rsidRPr="00820519" w14:paraId="056422F5" w14:textId="77777777" w:rsidTr="00D87998">
        <w:trPr>
          <w:trHeight w:val="720"/>
        </w:trPr>
        <w:tc>
          <w:tcPr>
            <w:tcW w:w="111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69B58C" w14:textId="77777777" w:rsidR="00D87998" w:rsidRPr="00D87998" w:rsidRDefault="00D87998" w:rsidP="00D87998">
            <w:pPr>
              <w:spacing w:after="0" w:line="240" w:lineRule="auto"/>
              <w:rPr>
                <w:rFonts w:ascii="Arial" w:eastAsia="Times New Roman" w:hAnsi="Arial" w:cs="Arial"/>
                <w:bCs/>
                <w:color w:val="000000"/>
                <w:sz w:val="24"/>
                <w:szCs w:val="24"/>
              </w:rPr>
            </w:pPr>
          </w:p>
        </w:tc>
        <w:tc>
          <w:tcPr>
            <w:tcW w:w="2454" w:type="pct"/>
            <w:tcBorders>
              <w:top w:val="nil"/>
              <w:left w:val="nil"/>
              <w:bottom w:val="single" w:sz="4" w:space="0" w:color="auto"/>
              <w:right w:val="single" w:sz="4" w:space="0" w:color="auto"/>
            </w:tcBorders>
            <w:shd w:val="clear" w:color="auto" w:fill="auto"/>
            <w:vAlign w:val="center"/>
          </w:tcPr>
          <w:p w14:paraId="03669CAC" w14:textId="6C4B5997" w:rsidR="00D87998" w:rsidRPr="00031127" w:rsidRDefault="00D87998" w:rsidP="00D87998">
            <w:pPr>
              <w:spacing w:after="0" w:line="240" w:lineRule="auto"/>
              <w:rPr>
                <w:rFonts w:ascii="Arial" w:eastAsia="Times New Roman" w:hAnsi="Arial" w:cs="Arial"/>
                <w:color w:val="000000"/>
                <w:sz w:val="24"/>
                <w:szCs w:val="24"/>
              </w:rPr>
            </w:pPr>
            <w:r w:rsidRPr="00D87998">
              <w:rPr>
                <w:rFonts w:ascii="Arial" w:eastAsia="Times New Roman" w:hAnsi="Arial" w:cs="Arial"/>
                <w:color w:val="000000"/>
                <w:sz w:val="24"/>
                <w:szCs w:val="24"/>
              </w:rPr>
              <w:t>3. Market PORTAL spaces to expand University-industry research and technology transfer partnerships.</w:t>
            </w:r>
          </w:p>
        </w:tc>
        <w:tc>
          <w:tcPr>
            <w:tcW w:w="651" w:type="pct"/>
            <w:tcBorders>
              <w:top w:val="nil"/>
              <w:left w:val="nil"/>
              <w:bottom w:val="single" w:sz="4" w:space="0" w:color="auto"/>
              <w:right w:val="single" w:sz="4" w:space="0" w:color="auto"/>
            </w:tcBorders>
            <w:shd w:val="clear" w:color="auto" w:fill="auto"/>
            <w:noWrap/>
            <w:vAlign w:val="center"/>
          </w:tcPr>
          <w:p w14:paraId="129519AD" w14:textId="77777777" w:rsidR="00D87998" w:rsidRPr="00DC0310" w:rsidRDefault="00D87998" w:rsidP="00D87998">
            <w:pPr>
              <w:spacing w:after="0" w:line="240" w:lineRule="auto"/>
              <w:jc w:val="center"/>
              <w:rPr>
                <w:rFonts w:ascii="Arial" w:eastAsia="Times New Roman" w:hAnsi="Arial" w:cs="Arial"/>
                <w:color w:val="000000"/>
                <w:sz w:val="24"/>
                <w:szCs w:val="24"/>
              </w:rPr>
            </w:pPr>
          </w:p>
        </w:tc>
        <w:tc>
          <w:tcPr>
            <w:tcW w:w="782" w:type="pct"/>
            <w:tcBorders>
              <w:top w:val="nil"/>
              <w:left w:val="nil"/>
              <w:bottom w:val="single" w:sz="4" w:space="0" w:color="auto"/>
              <w:right w:val="single" w:sz="4" w:space="0" w:color="auto"/>
            </w:tcBorders>
            <w:shd w:val="clear" w:color="auto" w:fill="auto"/>
            <w:noWrap/>
            <w:vAlign w:val="center"/>
          </w:tcPr>
          <w:p w14:paraId="7D06B53F" w14:textId="77777777" w:rsidR="00D87998" w:rsidRPr="00DC0310" w:rsidRDefault="00D87998" w:rsidP="00D87998">
            <w:pPr>
              <w:spacing w:after="0" w:line="240" w:lineRule="auto"/>
              <w:jc w:val="center"/>
              <w:rPr>
                <w:rFonts w:ascii="Arial" w:eastAsia="Times New Roman" w:hAnsi="Arial" w:cs="Arial"/>
                <w:color w:val="000000"/>
                <w:sz w:val="24"/>
                <w:szCs w:val="24"/>
              </w:rPr>
            </w:pPr>
          </w:p>
        </w:tc>
      </w:tr>
      <w:tr w:rsidR="00D87998" w:rsidRPr="00820519" w14:paraId="634699AF" w14:textId="77777777" w:rsidTr="00D87998">
        <w:trPr>
          <w:trHeight w:val="720"/>
        </w:trPr>
        <w:tc>
          <w:tcPr>
            <w:tcW w:w="111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A70B1F" w14:textId="77777777" w:rsidR="00D87998" w:rsidRPr="00D87998" w:rsidRDefault="00D87998" w:rsidP="00D87998">
            <w:pPr>
              <w:spacing w:after="0" w:line="240" w:lineRule="auto"/>
              <w:rPr>
                <w:rFonts w:ascii="Arial" w:eastAsia="Times New Roman" w:hAnsi="Arial" w:cs="Arial"/>
                <w:bCs/>
                <w:color w:val="000000"/>
                <w:sz w:val="24"/>
                <w:szCs w:val="24"/>
              </w:rPr>
            </w:pPr>
          </w:p>
        </w:tc>
        <w:tc>
          <w:tcPr>
            <w:tcW w:w="2454" w:type="pct"/>
            <w:tcBorders>
              <w:top w:val="nil"/>
              <w:left w:val="nil"/>
              <w:bottom w:val="single" w:sz="4" w:space="0" w:color="auto"/>
              <w:right w:val="single" w:sz="4" w:space="0" w:color="auto"/>
            </w:tcBorders>
            <w:shd w:val="clear" w:color="auto" w:fill="auto"/>
            <w:vAlign w:val="center"/>
          </w:tcPr>
          <w:p w14:paraId="6162988C" w14:textId="432D70AF" w:rsidR="00D87998" w:rsidRPr="00031127" w:rsidRDefault="00D87998" w:rsidP="00D87998">
            <w:pPr>
              <w:spacing w:after="0" w:line="240" w:lineRule="auto"/>
              <w:rPr>
                <w:rFonts w:ascii="Arial" w:eastAsia="Times New Roman" w:hAnsi="Arial" w:cs="Arial"/>
                <w:color w:val="000000"/>
                <w:sz w:val="24"/>
                <w:szCs w:val="24"/>
              </w:rPr>
            </w:pPr>
            <w:r w:rsidRPr="00D87998">
              <w:rPr>
                <w:rFonts w:ascii="Arial" w:eastAsia="Times New Roman" w:hAnsi="Arial" w:cs="Arial"/>
                <w:color w:val="000000"/>
                <w:sz w:val="24"/>
                <w:szCs w:val="24"/>
              </w:rPr>
              <w:t>4. Support regional economic sustainability via Ventureprise</w:t>
            </w:r>
            <w:r>
              <w:rPr>
                <w:rFonts w:ascii="Arial" w:eastAsia="Times New Roman" w:hAnsi="Arial" w:cs="Arial"/>
                <w:color w:val="000000"/>
                <w:sz w:val="24"/>
                <w:szCs w:val="24"/>
              </w:rPr>
              <w:t>.</w:t>
            </w:r>
          </w:p>
        </w:tc>
        <w:tc>
          <w:tcPr>
            <w:tcW w:w="651" w:type="pct"/>
            <w:tcBorders>
              <w:top w:val="nil"/>
              <w:left w:val="nil"/>
              <w:bottom w:val="single" w:sz="4" w:space="0" w:color="auto"/>
              <w:right w:val="single" w:sz="4" w:space="0" w:color="auto"/>
            </w:tcBorders>
            <w:shd w:val="clear" w:color="auto" w:fill="auto"/>
            <w:noWrap/>
            <w:vAlign w:val="center"/>
          </w:tcPr>
          <w:p w14:paraId="1E832F78" w14:textId="77777777" w:rsidR="00D87998" w:rsidRPr="00DC0310" w:rsidRDefault="00D87998" w:rsidP="00D87998">
            <w:pPr>
              <w:spacing w:after="0" w:line="240" w:lineRule="auto"/>
              <w:jc w:val="center"/>
              <w:rPr>
                <w:rFonts w:ascii="Arial" w:eastAsia="Times New Roman" w:hAnsi="Arial" w:cs="Arial"/>
                <w:color w:val="000000"/>
                <w:sz w:val="24"/>
                <w:szCs w:val="24"/>
              </w:rPr>
            </w:pPr>
          </w:p>
        </w:tc>
        <w:tc>
          <w:tcPr>
            <w:tcW w:w="782" w:type="pct"/>
            <w:tcBorders>
              <w:top w:val="nil"/>
              <w:left w:val="nil"/>
              <w:bottom w:val="single" w:sz="4" w:space="0" w:color="auto"/>
              <w:right w:val="single" w:sz="4" w:space="0" w:color="auto"/>
            </w:tcBorders>
            <w:shd w:val="clear" w:color="auto" w:fill="auto"/>
            <w:noWrap/>
            <w:vAlign w:val="center"/>
          </w:tcPr>
          <w:p w14:paraId="29C0C4B2" w14:textId="77777777" w:rsidR="00D87998" w:rsidRPr="00DC0310" w:rsidRDefault="00D87998" w:rsidP="00D87998">
            <w:pPr>
              <w:spacing w:after="0" w:line="240" w:lineRule="auto"/>
              <w:jc w:val="center"/>
              <w:rPr>
                <w:rFonts w:ascii="Arial" w:eastAsia="Times New Roman" w:hAnsi="Arial" w:cs="Arial"/>
                <w:color w:val="000000"/>
                <w:sz w:val="24"/>
                <w:szCs w:val="24"/>
              </w:rPr>
            </w:pPr>
          </w:p>
        </w:tc>
      </w:tr>
      <w:tr w:rsidR="00D87998" w:rsidRPr="00820519" w14:paraId="5AC6217A" w14:textId="77777777" w:rsidTr="00D87998">
        <w:trPr>
          <w:trHeight w:val="539"/>
        </w:trPr>
        <w:tc>
          <w:tcPr>
            <w:tcW w:w="11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2611B" w14:textId="77777777" w:rsidR="00D87998" w:rsidRPr="00D87998" w:rsidRDefault="00D87998" w:rsidP="00D87998">
            <w:pPr>
              <w:spacing w:after="0" w:line="240" w:lineRule="auto"/>
              <w:rPr>
                <w:rFonts w:ascii="Arial" w:eastAsia="Times New Roman" w:hAnsi="Arial" w:cs="Arial"/>
                <w:bCs/>
                <w:color w:val="000000"/>
                <w:sz w:val="24"/>
                <w:szCs w:val="24"/>
              </w:rPr>
            </w:pPr>
          </w:p>
        </w:tc>
        <w:tc>
          <w:tcPr>
            <w:tcW w:w="2454" w:type="pct"/>
            <w:tcBorders>
              <w:top w:val="single" w:sz="4" w:space="0" w:color="auto"/>
              <w:left w:val="nil"/>
              <w:bottom w:val="single" w:sz="4" w:space="0" w:color="auto"/>
              <w:right w:val="single" w:sz="4" w:space="0" w:color="auto"/>
            </w:tcBorders>
            <w:shd w:val="clear" w:color="auto" w:fill="auto"/>
            <w:vAlign w:val="center"/>
          </w:tcPr>
          <w:p w14:paraId="518410AA" w14:textId="40897831" w:rsidR="00D87998" w:rsidRPr="00DC0310" w:rsidRDefault="00D87998" w:rsidP="00D87998">
            <w:pPr>
              <w:spacing w:after="0" w:line="240" w:lineRule="auto"/>
              <w:rPr>
                <w:rFonts w:ascii="Arial" w:eastAsia="Times New Roman" w:hAnsi="Arial" w:cs="Arial"/>
                <w:color w:val="000000"/>
                <w:sz w:val="24"/>
                <w:szCs w:val="24"/>
              </w:rPr>
            </w:pPr>
            <w:r w:rsidRPr="00D87998">
              <w:rPr>
                <w:rFonts w:ascii="Arial" w:eastAsia="Times New Roman" w:hAnsi="Arial" w:cs="Arial"/>
                <w:color w:val="000000"/>
                <w:sz w:val="24"/>
                <w:szCs w:val="24"/>
              </w:rPr>
              <w:t>5. Identify programs to enhance the civic and cultur</w:t>
            </w:r>
            <w:r>
              <w:rPr>
                <w:rFonts w:ascii="Arial" w:eastAsia="Times New Roman" w:hAnsi="Arial" w:cs="Arial"/>
                <w:color w:val="000000"/>
                <w:sz w:val="24"/>
                <w:szCs w:val="24"/>
              </w:rPr>
              <w:t>al life of the Charlotte region.</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681A682D" w14:textId="14000FCC" w:rsidR="00D87998" w:rsidRPr="00DC0310" w:rsidRDefault="00D87998" w:rsidP="00D87998">
            <w:pPr>
              <w:spacing w:after="0" w:line="240" w:lineRule="auto"/>
              <w:jc w:val="center"/>
              <w:rPr>
                <w:rFonts w:ascii="Arial" w:eastAsia="Times New Roman" w:hAnsi="Arial" w:cs="Arial"/>
                <w:color w:val="000000"/>
                <w:sz w:val="24"/>
                <w:szCs w:val="24"/>
              </w:rPr>
            </w:pP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581B79A9" w14:textId="249A3D66" w:rsidR="00D87998" w:rsidRPr="00DC0310" w:rsidRDefault="00D87998" w:rsidP="00D87998">
            <w:pPr>
              <w:spacing w:after="0" w:line="240" w:lineRule="auto"/>
              <w:jc w:val="center"/>
              <w:rPr>
                <w:rFonts w:ascii="Arial" w:eastAsia="Times New Roman" w:hAnsi="Arial" w:cs="Arial"/>
                <w:color w:val="000000"/>
                <w:sz w:val="24"/>
                <w:szCs w:val="24"/>
              </w:rPr>
            </w:pPr>
          </w:p>
        </w:tc>
      </w:tr>
    </w:tbl>
    <w:p w14:paraId="15B9A950" w14:textId="77777777" w:rsidR="00577B78" w:rsidRDefault="00577B78" w:rsidP="004D4BE5">
      <w:pPr>
        <w:pStyle w:val="NormalWeb"/>
        <w:spacing w:before="0" w:beforeAutospacing="0" w:after="0" w:afterAutospacing="0"/>
        <w:jc w:val="center"/>
        <w:rPr>
          <w:rFonts w:ascii="Arial" w:hAnsi="Arial" w:cs="Arial"/>
          <w:b/>
          <w:bCs/>
          <w:color w:val="385623"/>
          <w:sz w:val="28"/>
          <w:szCs w:val="28"/>
        </w:rPr>
      </w:pPr>
    </w:p>
    <w:p w14:paraId="1358D138" w14:textId="77777777" w:rsidR="00820519" w:rsidRDefault="00820519" w:rsidP="00D8799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bCs/>
          <w:color w:val="385623"/>
          <w:sz w:val="28"/>
          <w:szCs w:val="28"/>
        </w:rPr>
      </w:pPr>
      <w:r>
        <w:rPr>
          <w:rFonts w:ascii="Arial" w:hAnsi="Arial" w:cs="Arial"/>
          <w:b/>
          <w:bCs/>
          <w:color w:val="385623"/>
          <w:sz w:val="28"/>
          <w:szCs w:val="28"/>
        </w:rPr>
        <w:br w:type="page"/>
      </w:r>
    </w:p>
    <w:p w14:paraId="506623E4" w14:textId="64C92337" w:rsidR="004D4BE5" w:rsidRDefault="004D4BE5" w:rsidP="004D4BE5">
      <w:pPr>
        <w:pStyle w:val="NormalWeb"/>
        <w:spacing w:before="0" w:beforeAutospacing="0" w:after="0" w:afterAutospacing="0"/>
        <w:jc w:val="center"/>
      </w:pPr>
      <w:r>
        <w:rPr>
          <w:rFonts w:ascii="Arial" w:hAnsi="Arial" w:cs="Arial"/>
          <w:b/>
          <w:bCs/>
          <w:color w:val="385623"/>
          <w:sz w:val="28"/>
          <w:szCs w:val="28"/>
        </w:rPr>
        <w:lastRenderedPageBreak/>
        <w:t>Sources</w:t>
      </w:r>
    </w:p>
    <w:p w14:paraId="797BD12B" w14:textId="77777777" w:rsidR="004D4BE5" w:rsidRDefault="009E69B8" w:rsidP="004D4BE5">
      <w:r>
        <w:pict w14:anchorId="73E42B14">
          <v:rect id="_x0000_i1028" style="width:0;height:1.5pt" o:hralign="center" o:hrstd="t" o:hr="t" fillcolor="#a0a0a0" stroked="f"/>
        </w:pict>
      </w:r>
    </w:p>
    <w:p w14:paraId="1E145BAE" w14:textId="77777777" w:rsidR="004D4BE5" w:rsidRDefault="004D4BE5" w:rsidP="004D4BE5">
      <w:pPr>
        <w:pStyle w:val="NormalWeb"/>
        <w:spacing w:before="0" w:beforeAutospacing="0" w:after="0" w:afterAutospacing="0"/>
      </w:pPr>
      <w:r>
        <w:rPr>
          <w:rFonts w:ascii="Arial" w:hAnsi="Arial" w:cs="Arial"/>
          <w:color w:val="000000"/>
        </w:rPr>
        <w:t xml:space="preserve">Hummingbird (2015). Nonacademic program review guide and forms. Southwestern </w:t>
      </w:r>
    </w:p>
    <w:p w14:paraId="0E0DDBD6" w14:textId="77777777" w:rsidR="004D4BE5" w:rsidRDefault="004D4BE5" w:rsidP="004D4BE5">
      <w:pPr>
        <w:pStyle w:val="NormalWeb"/>
        <w:spacing w:before="0" w:beforeAutospacing="0" w:after="0" w:afterAutospacing="0"/>
        <w:ind w:firstLine="720"/>
      </w:pPr>
      <w:r>
        <w:rPr>
          <w:rFonts w:ascii="Arial" w:hAnsi="Arial" w:cs="Arial"/>
          <w:color w:val="000000"/>
        </w:rPr>
        <w:t xml:space="preserve">Indian Polytechnic Institute. </w:t>
      </w:r>
    </w:p>
    <w:p w14:paraId="44B74801" w14:textId="77777777" w:rsidR="004D4BE5" w:rsidRDefault="004D4BE5" w:rsidP="004D4BE5"/>
    <w:p w14:paraId="59E598AA" w14:textId="4CF517C0" w:rsidR="004D4BE5" w:rsidRDefault="004D4BE5" w:rsidP="00CE0E37">
      <w:pPr>
        <w:pStyle w:val="NormalWeb"/>
        <w:spacing w:before="0" w:beforeAutospacing="0" w:after="0" w:afterAutospacing="0"/>
        <w:ind w:left="720" w:hanging="720"/>
      </w:pPr>
      <w:r>
        <w:rPr>
          <w:rFonts w:ascii="Arial" w:hAnsi="Arial" w:cs="Arial"/>
          <w:color w:val="000000"/>
        </w:rPr>
        <w:t xml:space="preserve">Hanover Research (2012).  Best Practices in Academic Program Review. Retrieved from </w:t>
      </w:r>
      <w:r w:rsidR="00CE0E37" w:rsidRPr="00CE0E37">
        <w:rPr>
          <w:rFonts w:ascii="Arial" w:hAnsi="Arial" w:cs="Arial"/>
        </w:rPr>
        <w:t>http://www.asa.mnscu.edu/academicprograms/program_planning/Hanover%20Research%20Best%20Practices%20in%20Academic%20Program%20Review%202012.pdf</w:t>
      </w:r>
    </w:p>
    <w:p w14:paraId="581E8FA4" w14:textId="77777777" w:rsidR="004D4BE5" w:rsidRDefault="004D4BE5" w:rsidP="004D4BE5"/>
    <w:p w14:paraId="27797746" w14:textId="77777777" w:rsidR="004D4BE5" w:rsidRDefault="004D4BE5" w:rsidP="00CE0E37">
      <w:pPr>
        <w:pStyle w:val="NormalWeb"/>
        <w:spacing w:before="0" w:beforeAutospacing="0" w:after="0" w:afterAutospacing="0"/>
        <w:ind w:left="720" w:hanging="720"/>
      </w:pPr>
      <w:r>
        <w:rPr>
          <w:rFonts w:ascii="Arial" w:hAnsi="Arial" w:cs="Arial"/>
          <w:color w:val="000000"/>
        </w:rPr>
        <w:t>James Madison (2017). Student Affairs Program Review Resources. Retrieved from  </w:t>
      </w:r>
    </w:p>
    <w:p w14:paraId="568666DC" w14:textId="49B17587" w:rsidR="00820519" w:rsidRDefault="009E69B8" w:rsidP="00820519">
      <w:pPr>
        <w:pStyle w:val="NormalWeb"/>
        <w:spacing w:before="0" w:beforeAutospacing="0" w:after="0" w:afterAutospacing="0"/>
        <w:ind w:left="720"/>
      </w:pPr>
      <w:hyperlink r:id="rId18" w:history="1">
        <w:r w:rsidR="00820519" w:rsidRPr="00693006">
          <w:rPr>
            <w:rStyle w:val="Hyperlink"/>
            <w:rFonts w:ascii="Arial" w:hAnsi="Arial" w:cs="Arial"/>
          </w:rPr>
          <w:t>https://www.jmu.edu/studentaffairs/program-review/index.shtml</w:t>
        </w:r>
      </w:hyperlink>
    </w:p>
    <w:p w14:paraId="3FA9F95A" w14:textId="77777777" w:rsidR="00820519" w:rsidRDefault="00820519" w:rsidP="00820519">
      <w:pPr>
        <w:pStyle w:val="NormalWeb"/>
        <w:spacing w:before="0" w:beforeAutospacing="0" w:after="0" w:afterAutospacing="0"/>
        <w:ind w:left="720"/>
      </w:pPr>
    </w:p>
    <w:p w14:paraId="58FC43AF" w14:textId="758D0FF4" w:rsidR="004D4BE5" w:rsidRDefault="004D4BE5" w:rsidP="00820519">
      <w:pPr>
        <w:pStyle w:val="NormalWeb"/>
        <w:spacing w:before="0" w:beforeAutospacing="0" w:after="0" w:afterAutospacing="0"/>
        <w:ind w:left="720" w:hanging="720"/>
      </w:pPr>
      <w:r>
        <w:rPr>
          <w:rFonts w:ascii="Arial" w:hAnsi="Arial" w:cs="Arial"/>
          <w:color w:val="000000"/>
        </w:rPr>
        <w:t>Northwestern University (2018). Administrative Program Review Resources. Retrieved from:</w:t>
      </w:r>
      <w:r>
        <w:rPr>
          <w:rFonts w:ascii="Arial" w:hAnsi="Arial" w:cs="Arial"/>
          <w:color w:val="000000"/>
          <w:sz w:val="22"/>
          <w:szCs w:val="22"/>
        </w:rPr>
        <w:t xml:space="preserve"> </w:t>
      </w:r>
      <w:r w:rsidRPr="00CE0E37">
        <w:rPr>
          <w:rFonts w:ascii="Arial" w:hAnsi="Arial" w:cs="Arial"/>
        </w:rPr>
        <w:t>https://www.adminplan.northwestern.edu/program-review/process.html</w:t>
      </w:r>
    </w:p>
    <w:p w14:paraId="04F11222" w14:textId="77777777" w:rsidR="00CE0E37" w:rsidRDefault="00CE0E37" w:rsidP="005A643A">
      <w:pPr>
        <w:shd w:val="clear" w:color="auto" w:fill="FFFFFF"/>
        <w:spacing w:after="75" w:line="240" w:lineRule="auto"/>
        <w:outlineLvl w:val="2"/>
        <w:rPr>
          <w:rFonts w:ascii="Arial" w:eastAsia="Times New Roman" w:hAnsi="Arial" w:cs="Arial"/>
          <w:color w:val="A69667"/>
          <w:sz w:val="27"/>
          <w:szCs w:val="27"/>
        </w:rPr>
      </w:pPr>
    </w:p>
    <w:p w14:paraId="6121CD92" w14:textId="30F6BE58" w:rsidR="005A643A" w:rsidRPr="005A643A" w:rsidRDefault="005A643A" w:rsidP="005A643A">
      <w:pPr>
        <w:shd w:val="clear" w:color="auto" w:fill="FFFFFF"/>
        <w:spacing w:after="75" w:line="240" w:lineRule="auto"/>
        <w:outlineLvl w:val="2"/>
        <w:rPr>
          <w:rFonts w:ascii="Arial" w:eastAsia="Times New Roman" w:hAnsi="Arial" w:cs="Arial"/>
          <w:color w:val="A69667"/>
          <w:sz w:val="27"/>
          <w:szCs w:val="27"/>
        </w:rPr>
      </w:pPr>
      <w:r w:rsidRPr="005A643A">
        <w:rPr>
          <w:rFonts w:ascii="Arial" w:eastAsia="Times New Roman" w:hAnsi="Arial" w:cs="Arial"/>
          <w:color w:val="A69667"/>
          <w:sz w:val="27"/>
          <w:szCs w:val="27"/>
        </w:rPr>
        <w:t>VII. Frequently Asked Questions</w:t>
      </w:r>
    </w:p>
    <w:p w14:paraId="68D84A94" w14:textId="77777777" w:rsidR="005A643A" w:rsidRPr="005A643A" w:rsidRDefault="005A643A" w:rsidP="005A643A">
      <w:pPr>
        <w:shd w:val="clear" w:color="auto" w:fill="FFFFFF"/>
        <w:spacing w:after="0" w:line="240" w:lineRule="auto"/>
        <w:rPr>
          <w:rFonts w:ascii="Arial" w:eastAsia="Times New Roman" w:hAnsi="Arial" w:cs="Arial"/>
          <w:color w:val="333333"/>
          <w:sz w:val="24"/>
          <w:szCs w:val="24"/>
        </w:rPr>
      </w:pPr>
      <w:r w:rsidRPr="005A643A">
        <w:rPr>
          <w:rFonts w:ascii="Arial" w:eastAsia="Times New Roman" w:hAnsi="Arial" w:cs="Arial"/>
          <w:color w:val="333333"/>
          <w:sz w:val="24"/>
          <w:szCs w:val="24"/>
        </w:rPr>
        <w:t>There are no Frequently Asked Questions for this procedure.</w:t>
      </w:r>
    </w:p>
    <w:p w14:paraId="4CB20939" w14:textId="77777777" w:rsidR="004D4BE5" w:rsidRDefault="004D4BE5"/>
    <w:sectPr w:rsidR="004D4BE5" w:rsidSect="00864EBF">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6B606" w14:textId="77777777" w:rsidR="00820519" w:rsidRDefault="00820519" w:rsidP="005C16BD">
      <w:pPr>
        <w:spacing w:after="0" w:line="240" w:lineRule="auto"/>
      </w:pPr>
      <w:r>
        <w:separator/>
      </w:r>
    </w:p>
  </w:endnote>
  <w:endnote w:type="continuationSeparator" w:id="0">
    <w:p w14:paraId="1B162A3B" w14:textId="77777777" w:rsidR="00820519" w:rsidRDefault="00820519" w:rsidP="005C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47B9E" w14:textId="77777777" w:rsidR="00E55345" w:rsidRDefault="00E55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7F36" w14:textId="77777777" w:rsidR="00E55345" w:rsidRDefault="00E55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73A8" w14:textId="77777777" w:rsidR="00E55345" w:rsidRDefault="00E55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C9C8D" w14:textId="77777777" w:rsidR="00820519" w:rsidRDefault="00820519" w:rsidP="005C16BD">
      <w:pPr>
        <w:spacing w:after="0" w:line="240" w:lineRule="auto"/>
      </w:pPr>
      <w:r>
        <w:separator/>
      </w:r>
    </w:p>
  </w:footnote>
  <w:footnote w:type="continuationSeparator" w:id="0">
    <w:p w14:paraId="048393BF" w14:textId="77777777" w:rsidR="00820519" w:rsidRDefault="00820519" w:rsidP="005C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82D3" w14:textId="77777777" w:rsidR="00E55345" w:rsidRDefault="00E55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B8080" w14:textId="5A8916BF" w:rsidR="00820519" w:rsidRDefault="00820519">
    <w:pPr>
      <w:pStyle w:val="Header"/>
      <w:jc w:val="right"/>
    </w:pPr>
    <w:r>
      <w:t xml:space="preserve"> </w:t>
    </w:r>
    <w:sdt>
      <w:sdtPr>
        <w:id w:val="1151828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E69B8">
          <w:rPr>
            <w:noProof/>
          </w:rPr>
          <w:t>7</w:t>
        </w:r>
        <w:r>
          <w:rPr>
            <w:noProof/>
          </w:rPr>
          <w:fldChar w:fldCharType="end"/>
        </w:r>
      </w:sdtContent>
    </w:sdt>
  </w:p>
  <w:p w14:paraId="018A2500" w14:textId="5F88EBD0" w:rsidR="00820519" w:rsidRDefault="00820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7D47" w14:textId="77777777" w:rsidR="00E55345" w:rsidRDefault="00E55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57C"/>
    <w:multiLevelType w:val="multilevel"/>
    <w:tmpl w:val="077ED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62645"/>
    <w:multiLevelType w:val="hybridMultilevel"/>
    <w:tmpl w:val="E7703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63F80"/>
    <w:multiLevelType w:val="multilevel"/>
    <w:tmpl w:val="9994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93C46"/>
    <w:multiLevelType w:val="multilevel"/>
    <w:tmpl w:val="2BE4298C"/>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Symbol" w:hAnsi="Symbol"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0D692D3E"/>
    <w:multiLevelType w:val="multilevel"/>
    <w:tmpl w:val="D89A2E4C"/>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5" w15:restartNumberingAfterBreak="0">
    <w:nsid w:val="0FC65D37"/>
    <w:multiLevelType w:val="hybridMultilevel"/>
    <w:tmpl w:val="8ECEEA82"/>
    <w:lvl w:ilvl="0" w:tplc="069CE690">
      <w:start w:val="1"/>
      <w:numFmt w:val="bullet"/>
      <w:lvlText w:val="■"/>
      <w:lvlJc w:val="left"/>
      <w:pPr>
        <w:tabs>
          <w:tab w:val="num" w:pos="360"/>
        </w:tabs>
        <w:ind w:left="360" w:hanging="360"/>
      </w:pPr>
      <w:rPr>
        <w:rFonts w:ascii="Franklin Gothic Book" w:hAnsi="Franklin Gothic Book" w:hint="default"/>
      </w:rPr>
    </w:lvl>
    <w:lvl w:ilvl="1" w:tplc="A4967BCA" w:tentative="1">
      <w:start w:val="1"/>
      <w:numFmt w:val="bullet"/>
      <w:lvlText w:val="■"/>
      <w:lvlJc w:val="left"/>
      <w:pPr>
        <w:tabs>
          <w:tab w:val="num" w:pos="1080"/>
        </w:tabs>
        <w:ind w:left="1080" w:hanging="360"/>
      </w:pPr>
      <w:rPr>
        <w:rFonts w:ascii="Franklin Gothic Book" w:hAnsi="Franklin Gothic Book" w:hint="default"/>
      </w:rPr>
    </w:lvl>
    <w:lvl w:ilvl="2" w:tplc="94807AC4" w:tentative="1">
      <w:start w:val="1"/>
      <w:numFmt w:val="bullet"/>
      <w:lvlText w:val="■"/>
      <w:lvlJc w:val="left"/>
      <w:pPr>
        <w:tabs>
          <w:tab w:val="num" w:pos="1800"/>
        </w:tabs>
        <w:ind w:left="1800" w:hanging="360"/>
      </w:pPr>
      <w:rPr>
        <w:rFonts w:ascii="Franklin Gothic Book" w:hAnsi="Franklin Gothic Book" w:hint="default"/>
      </w:rPr>
    </w:lvl>
    <w:lvl w:ilvl="3" w:tplc="17DE20C0" w:tentative="1">
      <w:start w:val="1"/>
      <w:numFmt w:val="bullet"/>
      <w:lvlText w:val="■"/>
      <w:lvlJc w:val="left"/>
      <w:pPr>
        <w:tabs>
          <w:tab w:val="num" w:pos="2520"/>
        </w:tabs>
        <w:ind w:left="2520" w:hanging="360"/>
      </w:pPr>
      <w:rPr>
        <w:rFonts w:ascii="Franklin Gothic Book" w:hAnsi="Franklin Gothic Book" w:hint="default"/>
      </w:rPr>
    </w:lvl>
    <w:lvl w:ilvl="4" w:tplc="C342714A" w:tentative="1">
      <w:start w:val="1"/>
      <w:numFmt w:val="bullet"/>
      <w:lvlText w:val="■"/>
      <w:lvlJc w:val="left"/>
      <w:pPr>
        <w:tabs>
          <w:tab w:val="num" w:pos="3240"/>
        </w:tabs>
        <w:ind w:left="3240" w:hanging="360"/>
      </w:pPr>
      <w:rPr>
        <w:rFonts w:ascii="Franklin Gothic Book" w:hAnsi="Franklin Gothic Book" w:hint="default"/>
      </w:rPr>
    </w:lvl>
    <w:lvl w:ilvl="5" w:tplc="A1942938" w:tentative="1">
      <w:start w:val="1"/>
      <w:numFmt w:val="bullet"/>
      <w:lvlText w:val="■"/>
      <w:lvlJc w:val="left"/>
      <w:pPr>
        <w:tabs>
          <w:tab w:val="num" w:pos="3960"/>
        </w:tabs>
        <w:ind w:left="3960" w:hanging="360"/>
      </w:pPr>
      <w:rPr>
        <w:rFonts w:ascii="Franklin Gothic Book" w:hAnsi="Franklin Gothic Book" w:hint="default"/>
      </w:rPr>
    </w:lvl>
    <w:lvl w:ilvl="6" w:tplc="BFD048C8" w:tentative="1">
      <w:start w:val="1"/>
      <w:numFmt w:val="bullet"/>
      <w:lvlText w:val="■"/>
      <w:lvlJc w:val="left"/>
      <w:pPr>
        <w:tabs>
          <w:tab w:val="num" w:pos="4680"/>
        </w:tabs>
        <w:ind w:left="4680" w:hanging="360"/>
      </w:pPr>
      <w:rPr>
        <w:rFonts w:ascii="Franklin Gothic Book" w:hAnsi="Franklin Gothic Book" w:hint="default"/>
      </w:rPr>
    </w:lvl>
    <w:lvl w:ilvl="7" w:tplc="9364CE84" w:tentative="1">
      <w:start w:val="1"/>
      <w:numFmt w:val="bullet"/>
      <w:lvlText w:val="■"/>
      <w:lvlJc w:val="left"/>
      <w:pPr>
        <w:tabs>
          <w:tab w:val="num" w:pos="5400"/>
        </w:tabs>
        <w:ind w:left="5400" w:hanging="360"/>
      </w:pPr>
      <w:rPr>
        <w:rFonts w:ascii="Franklin Gothic Book" w:hAnsi="Franklin Gothic Book" w:hint="default"/>
      </w:rPr>
    </w:lvl>
    <w:lvl w:ilvl="8" w:tplc="3B28D5E6" w:tentative="1">
      <w:start w:val="1"/>
      <w:numFmt w:val="bullet"/>
      <w:lvlText w:val="■"/>
      <w:lvlJc w:val="left"/>
      <w:pPr>
        <w:tabs>
          <w:tab w:val="num" w:pos="6120"/>
        </w:tabs>
        <w:ind w:left="6120" w:hanging="360"/>
      </w:pPr>
      <w:rPr>
        <w:rFonts w:ascii="Franklin Gothic Book" w:hAnsi="Franklin Gothic Book" w:hint="default"/>
      </w:rPr>
    </w:lvl>
  </w:abstractNum>
  <w:abstractNum w:abstractNumId="6" w15:restartNumberingAfterBreak="0">
    <w:nsid w:val="115E757D"/>
    <w:multiLevelType w:val="hybridMultilevel"/>
    <w:tmpl w:val="0F9AFAB6"/>
    <w:lvl w:ilvl="0" w:tplc="BA46B102">
      <w:start w:val="4"/>
      <w:numFmt w:val="upperRoman"/>
      <w:lvlText w:val="%1."/>
      <w:lvlJc w:val="right"/>
      <w:pPr>
        <w:tabs>
          <w:tab w:val="num" w:pos="720"/>
        </w:tabs>
        <w:ind w:left="720" w:hanging="360"/>
      </w:pPr>
    </w:lvl>
    <w:lvl w:ilvl="1" w:tplc="22A43582" w:tentative="1">
      <w:start w:val="1"/>
      <w:numFmt w:val="decimal"/>
      <w:lvlText w:val="%2."/>
      <w:lvlJc w:val="left"/>
      <w:pPr>
        <w:tabs>
          <w:tab w:val="num" w:pos="1440"/>
        </w:tabs>
        <w:ind w:left="1440" w:hanging="360"/>
      </w:pPr>
    </w:lvl>
    <w:lvl w:ilvl="2" w:tplc="084ED9B8" w:tentative="1">
      <w:start w:val="1"/>
      <w:numFmt w:val="decimal"/>
      <w:lvlText w:val="%3."/>
      <w:lvlJc w:val="left"/>
      <w:pPr>
        <w:tabs>
          <w:tab w:val="num" w:pos="2160"/>
        </w:tabs>
        <w:ind w:left="2160" w:hanging="360"/>
      </w:pPr>
    </w:lvl>
    <w:lvl w:ilvl="3" w:tplc="11BA4FCA" w:tentative="1">
      <w:start w:val="1"/>
      <w:numFmt w:val="decimal"/>
      <w:lvlText w:val="%4."/>
      <w:lvlJc w:val="left"/>
      <w:pPr>
        <w:tabs>
          <w:tab w:val="num" w:pos="2880"/>
        </w:tabs>
        <w:ind w:left="2880" w:hanging="360"/>
      </w:pPr>
    </w:lvl>
    <w:lvl w:ilvl="4" w:tplc="89FCED50" w:tentative="1">
      <w:start w:val="1"/>
      <w:numFmt w:val="decimal"/>
      <w:lvlText w:val="%5."/>
      <w:lvlJc w:val="left"/>
      <w:pPr>
        <w:tabs>
          <w:tab w:val="num" w:pos="3600"/>
        </w:tabs>
        <w:ind w:left="3600" w:hanging="360"/>
      </w:pPr>
    </w:lvl>
    <w:lvl w:ilvl="5" w:tplc="B2424632" w:tentative="1">
      <w:start w:val="1"/>
      <w:numFmt w:val="decimal"/>
      <w:lvlText w:val="%6."/>
      <w:lvlJc w:val="left"/>
      <w:pPr>
        <w:tabs>
          <w:tab w:val="num" w:pos="4320"/>
        </w:tabs>
        <w:ind w:left="4320" w:hanging="360"/>
      </w:pPr>
    </w:lvl>
    <w:lvl w:ilvl="6" w:tplc="5C1AEFDA" w:tentative="1">
      <w:start w:val="1"/>
      <w:numFmt w:val="decimal"/>
      <w:lvlText w:val="%7."/>
      <w:lvlJc w:val="left"/>
      <w:pPr>
        <w:tabs>
          <w:tab w:val="num" w:pos="5040"/>
        </w:tabs>
        <w:ind w:left="5040" w:hanging="360"/>
      </w:pPr>
    </w:lvl>
    <w:lvl w:ilvl="7" w:tplc="42122876" w:tentative="1">
      <w:start w:val="1"/>
      <w:numFmt w:val="decimal"/>
      <w:lvlText w:val="%8."/>
      <w:lvlJc w:val="left"/>
      <w:pPr>
        <w:tabs>
          <w:tab w:val="num" w:pos="5760"/>
        </w:tabs>
        <w:ind w:left="5760" w:hanging="360"/>
      </w:pPr>
    </w:lvl>
    <w:lvl w:ilvl="8" w:tplc="827664B8" w:tentative="1">
      <w:start w:val="1"/>
      <w:numFmt w:val="decimal"/>
      <w:lvlText w:val="%9."/>
      <w:lvlJc w:val="left"/>
      <w:pPr>
        <w:tabs>
          <w:tab w:val="num" w:pos="6480"/>
        </w:tabs>
        <w:ind w:left="6480" w:hanging="360"/>
      </w:pPr>
    </w:lvl>
  </w:abstractNum>
  <w:abstractNum w:abstractNumId="7" w15:restartNumberingAfterBreak="0">
    <w:nsid w:val="14C20657"/>
    <w:multiLevelType w:val="multilevel"/>
    <w:tmpl w:val="F75AE71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8ED714E"/>
    <w:multiLevelType w:val="multilevel"/>
    <w:tmpl w:val="3E38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10BAD"/>
    <w:multiLevelType w:val="hybridMultilevel"/>
    <w:tmpl w:val="1EBE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30399"/>
    <w:multiLevelType w:val="multilevel"/>
    <w:tmpl w:val="68E2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05DEB"/>
    <w:multiLevelType w:val="multilevel"/>
    <w:tmpl w:val="8FEE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4E322B"/>
    <w:multiLevelType w:val="hybridMultilevel"/>
    <w:tmpl w:val="B32E9B6A"/>
    <w:lvl w:ilvl="0" w:tplc="A74C8314">
      <w:start w:val="5"/>
      <w:numFmt w:val="upperRoman"/>
      <w:lvlText w:val="%1."/>
      <w:lvlJc w:val="right"/>
      <w:pPr>
        <w:tabs>
          <w:tab w:val="num" w:pos="720"/>
        </w:tabs>
        <w:ind w:left="720" w:hanging="360"/>
      </w:pPr>
    </w:lvl>
    <w:lvl w:ilvl="1" w:tplc="2DE03764" w:tentative="1">
      <w:start w:val="1"/>
      <w:numFmt w:val="decimal"/>
      <w:lvlText w:val="%2."/>
      <w:lvlJc w:val="left"/>
      <w:pPr>
        <w:tabs>
          <w:tab w:val="num" w:pos="1440"/>
        </w:tabs>
        <w:ind w:left="1440" w:hanging="360"/>
      </w:pPr>
    </w:lvl>
    <w:lvl w:ilvl="2" w:tplc="7FE26A1E" w:tentative="1">
      <w:start w:val="1"/>
      <w:numFmt w:val="decimal"/>
      <w:lvlText w:val="%3."/>
      <w:lvlJc w:val="left"/>
      <w:pPr>
        <w:tabs>
          <w:tab w:val="num" w:pos="2160"/>
        </w:tabs>
        <w:ind w:left="2160" w:hanging="360"/>
      </w:pPr>
    </w:lvl>
    <w:lvl w:ilvl="3" w:tplc="92206BBA" w:tentative="1">
      <w:start w:val="1"/>
      <w:numFmt w:val="decimal"/>
      <w:lvlText w:val="%4."/>
      <w:lvlJc w:val="left"/>
      <w:pPr>
        <w:tabs>
          <w:tab w:val="num" w:pos="2880"/>
        </w:tabs>
        <w:ind w:left="2880" w:hanging="360"/>
      </w:pPr>
    </w:lvl>
    <w:lvl w:ilvl="4" w:tplc="46AC9000" w:tentative="1">
      <w:start w:val="1"/>
      <w:numFmt w:val="decimal"/>
      <w:lvlText w:val="%5."/>
      <w:lvlJc w:val="left"/>
      <w:pPr>
        <w:tabs>
          <w:tab w:val="num" w:pos="3600"/>
        </w:tabs>
        <w:ind w:left="3600" w:hanging="360"/>
      </w:pPr>
    </w:lvl>
    <w:lvl w:ilvl="5" w:tplc="DA6E5152" w:tentative="1">
      <w:start w:val="1"/>
      <w:numFmt w:val="decimal"/>
      <w:lvlText w:val="%6."/>
      <w:lvlJc w:val="left"/>
      <w:pPr>
        <w:tabs>
          <w:tab w:val="num" w:pos="4320"/>
        </w:tabs>
        <w:ind w:left="4320" w:hanging="360"/>
      </w:pPr>
    </w:lvl>
    <w:lvl w:ilvl="6" w:tplc="30E88084" w:tentative="1">
      <w:start w:val="1"/>
      <w:numFmt w:val="decimal"/>
      <w:lvlText w:val="%7."/>
      <w:lvlJc w:val="left"/>
      <w:pPr>
        <w:tabs>
          <w:tab w:val="num" w:pos="5040"/>
        </w:tabs>
        <w:ind w:left="5040" w:hanging="360"/>
      </w:pPr>
    </w:lvl>
    <w:lvl w:ilvl="7" w:tplc="E598746E" w:tentative="1">
      <w:start w:val="1"/>
      <w:numFmt w:val="decimal"/>
      <w:lvlText w:val="%8."/>
      <w:lvlJc w:val="left"/>
      <w:pPr>
        <w:tabs>
          <w:tab w:val="num" w:pos="5760"/>
        </w:tabs>
        <w:ind w:left="5760" w:hanging="360"/>
      </w:pPr>
    </w:lvl>
    <w:lvl w:ilvl="8" w:tplc="1C9E6186" w:tentative="1">
      <w:start w:val="1"/>
      <w:numFmt w:val="decimal"/>
      <w:lvlText w:val="%9."/>
      <w:lvlJc w:val="left"/>
      <w:pPr>
        <w:tabs>
          <w:tab w:val="num" w:pos="6480"/>
        </w:tabs>
        <w:ind w:left="6480" w:hanging="360"/>
      </w:pPr>
    </w:lvl>
  </w:abstractNum>
  <w:abstractNum w:abstractNumId="13" w15:restartNumberingAfterBreak="0">
    <w:nsid w:val="22BD5E37"/>
    <w:multiLevelType w:val="multilevel"/>
    <w:tmpl w:val="7DDC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1D0758"/>
    <w:multiLevelType w:val="multilevel"/>
    <w:tmpl w:val="D0D4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47FF4"/>
    <w:multiLevelType w:val="multilevel"/>
    <w:tmpl w:val="F736625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703455A"/>
    <w:multiLevelType w:val="hybridMultilevel"/>
    <w:tmpl w:val="9800ACA6"/>
    <w:lvl w:ilvl="0" w:tplc="DD0CC75E">
      <w:start w:val="7"/>
      <w:numFmt w:val="upperRoman"/>
      <w:lvlText w:val="%1."/>
      <w:lvlJc w:val="right"/>
      <w:pPr>
        <w:tabs>
          <w:tab w:val="num" w:pos="720"/>
        </w:tabs>
        <w:ind w:left="720" w:hanging="360"/>
      </w:pPr>
    </w:lvl>
    <w:lvl w:ilvl="1" w:tplc="FA4CF992" w:tentative="1">
      <w:start w:val="1"/>
      <w:numFmt w:val="decimal"/>
      <w:lvlText w:val="%2."/>
      <w:lvlJc w:val="left"/>
      <w:pPr>
        <w:tabs>
          <w:tab w:val="num" w:pos="1440"/>
        </w:tabs>
        <w:ind w:left="1440" w:hanging="360"/>
      </w:pPr>
    </w:lvl>
    <w:lvl w:ilvl="2" w:tplc="FF700350" w:tentative="1">
      <w:start w:val="1"/>
      <w:numFmt w:val="decimal"/>
      <w:lvlText w:val="%3."/>
      <w:lvlJc w:val="left"/>
      <w:pPr>
        <w:tabs>
          <w:tab w:val="num" w:pos="2160"/>
        </w:tabs>
        <w:ind w:left="2160" w:hanging="360"/>
      </w:pPr>
    </w:lvl>
    <w:lvl w:ilvl="3" w:tplc="58008A56" w:tentative="1">
      <w:start w:val="1"/>
      <w:numFmt w:val="decimal"/>
      <w:lvlText w:val="%4."/>
      <w:lvlJc w:val="left"/>
      <w:pPr>
        <w:tabs>
          <w:tab w:val="num" w:pos="2880"/>
        </w:tabs>
        <w:ind w:left="2880" w:hanging="360"/>
      </w:pPr>
    </w:lvl>
    <w:lvl w:ilvl="4" w:tplc="78BC37DA" w:tentative="1">
      <w:start w:val="1"/>
      <w:numFmt w:val="decimal"/>
      <w:lvlText w:val="%5."/>
      <w:lvlJc w:val="left"/>
      <w:pPr>
        <w:tabs>
          <w:tab w:val="num" w:pos="3600"/>
        </w:tabs>
        <w:ind w:left="3600" w:hanging="360"/>
      </w:pPr>
    </w:lvl>
    <w:lvl w:ilvl="5" w:tplc="FCA8420A" w:tentative="1">
      <w:start w:val="1"/>
      <w:numFmt w:val="decimal"/>
      <w:lvlText w:val="%6."/>
      <w:lvlJc w:val="left"/>
      <w:pPr>
        <w:tabs>
          <w:tab w:val="num" w:pos="4320"/>
        </w:tabs>
        <w:ind w:left="4320" w:hanging="360"/>
      </w:pPr>
    </w:lvl>
    <w:lvl w:ilvl="6" w:tplc="E3864CB8" w:tentative="1">
      <w:start w:val="1"/>
      <w:numFmt w:val="decimal"/>
      <w:lvlText w:val="%7."/>
      <w:lvlJc w:val="left"/>
      <w:pPr>
        <w:tabs>
          <w:tab w:val="num" w:pos="5040"/>
        </w:tabs>
        <w:ind w:left="5040" w:hanging="360"/>
      </w:pPr>
    </w:lvl>
    <w:lvl w:ilvl="7" w:tplc="80E67B0C" w:tentative="1">
      <w:start w:val="1"/>
      <w:numFmt w:val="decimal"/>
      <w:lvlText w:val="%8."/>
      <w:lvlJc w:val="left"/>
      <w:pPr>
        <w:tabs>
          <w:tab w:val="num" w:pos="5760"/>
        </w:tabs>
        <w:ind w:left="5760" w:hanging="360"/>
      </w:pPr>
    </w:lvl>
    <w:lvl w:ilvl="8" w:tplc="122C7324" w:tentative="1">
      <w:start w:val="1"/>
      <w:numFmt w:val="decimal"/>
      <w:lvlText w:val="%9."/>
      <w:lvlJc w:val="left"/>
      <w:pPr>
        <w:tabs>
          <w:tab w:val="num" w:pos="6480"/>
        </w:tabs>
        <w:ind w:left="6480" w:hanging="360"/>
      </w:pPr>
    </w:lvl>
  </w:abstractNum>
  <w:abstractNum w:abstractNumId="17" w15:restartNumberingAfterBreak="0">
    <w:nsid w:val="28A152F4"/>
    <w:multiLevelType w:val="multilevel"/>
    <w:tmpl w:val="2BE42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8E1632"/>
    <w:multiLevelType w:val="multilevel"/>
    <w:tmpl w:val="483A5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0611A"/>
    <w:multiLevelType w:val="multilevel"/>
    <w:tmpl w:val="BD76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95C49"/>
    <w:multiLevelType w:val="multilevel"/>
    <w:tmpl w:val="5E3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F58FB"/>
    <w:multiLevelType w:val="hybridMultilevel"/>
    <w:tmpl w:val="CF6260E2"/>
    <w:lvl w:ilvl="0" w:tplc="4D169936">
      <w:start w:val="8"/>
      <w:numFmt w:val="upperRoman"/>
      <w:lvlText w:val="%1."/>
      <w:lvlJc w:val="right"/>
      <w:pPr>
        <w:tabs>
          <w:tab w:val="num" w:pos="720"/>
        </w:tabs>
        <w:ind w:left="720" w:hanging="360"/>
      </w:pPr>
    </w:lvl>
    <w:lvl w:ilvl="1" w:tplc="3BD4AEE0" w:tentative="1">
      <w:start w:val="1"/>
      <w:numFmt w:val="decimal"/>
      <w:lvlText w:val="%2."/>
      <w:lvlJc w:val="left"/>
      <w:pPr>
        <w:tabs>
          <w:tab w:val="num" w:pos="1440"/>
        </w:tabs>
        <w:ind w:left="1440" w:hanging="360"/>
      </w:pPr>
    </w:lvl>
    <w:lvl w:ilvl="2" w:tplc="494EC55C" w:tentative="1">
      <w:start w:val="1"/>
      <w:numFmt w:val="decimal"/>
      <w:lvlText w:val="%3."/>
      <w:lvlJc w:val="left"/>
      <w:pPr>
        <w:tabs>
          <w:tab w:val="num" w:pos="2160"/>
        </w:tabs>
        <w:ind w:left="2160" w:hanging="360"/>
      </w:pPr>
    </w:lvl>
    <w:lvl w:ilvl="3" w:tplc="001A39FC" w:tentative="1">
      <w:start w:val="1"/>
      <w:numFmt w:val="decimal"/>
      <w:lvlText w:val="%4."/>
      <w:lvlJc w:val="left"/>
      <w:pPr>
        <w:tabs>
          <w:tab w:val="num" w:pos="2880"/>
        </w:tabs>
        <w:ind w:left="2880" w:hanging="360"/>
      </w:pPr>
    </w:lvl>
    <w:lvl w:ilvl="4" w:tplc="CC686B7E" w:tentative="1">
      <w:start w:val="1"/>
      <w:numFmt w:val="decimal"/>
      <w:lvlText w:val="%5."/>
      <w:lvlJc w:val="left"/>
      <w:pPr>
        <w:tabs>
          <w:tab w:val="num" w:pos="3600"/>
        </w:tabs>
        <w:ind w:left="3600" w:hanging="360"/>
      </w:pPr>
    </w:lvl>
    <w:lvl w:ilvl="5" w:tplc="57DE4102" w:tentative="1">
      <w:start w:val="1"/>
      <w:numFmt w:val="decimal"/>
      <w:lvlText w:val="%6."/>
      <w:lvlJc w:val="left"/>
      <w:pPr>
        <w:tabs>
          <w:tab w:val="num" w:pos="4320"/>
        </w:tabs>
        <w:ind w:left="4320" w:hanging="360"/>
      </w:pPr>
    </w:lvl>
    <w:lvl w:ilvl="6" w:tplc="3588EEA2" w:tentative="1">
      <w:start w:val="1"/>
      <w:numFmt w:val="decimal"/>
      <w:lvlText w:val="%7."/>
      <w:lvlJc w:val="left"/>
      <w:pPr>
        <w:tabs>
          <w:tab w:val="num" w:pos="5040"/>
        </w:tabs>
        <w:ind w:left="5040" w:hanging="360"/>
      </w:pPr>
    </w:lvl>
    <w:lvl w:ilvl="7" w:tplc="86A2795A" w:tentative="1">
      <w:start w:val="1"/>
      <w:numFmt w:val="decimal"/>
      <w:lvlText w:val="%8."/>
      <w:lvlJc w:val="left"/>
      <w:pPr>
        <w:tabs>
          <w:tab w:val="num" w:pos="5760"/>
        </w:tabs>
        <w:ind w:left="5760" w:hanging="360"/>
      </w:pPr>
    </w:lvl>
    <w:lvl w:ilvl="8" w:tplc="E0280652" w:tentative="1">
      <w:start w:val="1"/>
      <w:numFmt w:val="decimal"/>
      <w:lvlText w:val="%9."/>
      <w:lvlJc w:val="left"/>
      <w:pPr>
        <w:tabs>
          <w:tab w:val="num" w:pos="6480"/>
        </w:tabs>
        <w:ind w:left="6480" w:hanging="360"/>
      </w:pPr>
    </w:lvl>
  </w:abstractNum>
  <w:abstractNum w:abstractNumId="22" w15:restartNumberingAfterBreak="0">
    <w:nsid w:val="372672B6"/>
    <w:multiLevelType w:val="hybridMultilevel"/>
    <w:tmpl w:val="FF12F422"/>
    <w:lvl w:ilvl="0" w:tplc="4E18671E">
      <w:start w:val="3"/>
      <w:numFmt w:val="upperRoman"/>
      <w:lvlText w:val="%1."/>
      <w:lvlJc w:val="right"/>
      <w:pPr>
        <w:tabs>
          <w:tab w:val="num" w:pos="720"/>
        </w:tabs>
        <w:ind w:left="720" w:hanging="360"/>
      </w:pPr>
    </w:lvl>
    <w:lvl w:ilvl="1" w:tplc="7BCCD738" w:tentative="1">
      <w:start w:val="1"/>
      <w:numFmt w:val="decimal"/>
      <w:lvlText w:val="%2."/>
      <w:lvlJc w:val="left"/>
      <w:pPr>
        <w:tabs>
          <w:tab w:val="num" w:pos="1440"/>
        </w:tabs>
        <w:ind w:left="1440" w:hanging="360"/>
      </w:pPr>
    </w:lvl>
    <w:lvl w:ilvl="2" w:tplc="0C60008E" w:tentative="1">
      <w:start w:val="1"/>
      <w:numFmt w:val="decimal"/>
      <w:lvlText w:val="%3."/>
      <w:lvlJc w:val="left"/>
      <w:pPr>
        <w:tabs>
          <w:tab w:val="num" w:pos="2160"/>
        </w:tabs>
        <w:ind w:left="2160" w:hanging="360"/>
      </w:pPr>
    </w:lvl>
    <w:lvl w:ilvl="3" w:tplc="83A23E74" w:tentative="1">
      <w:start w:val="1"/>
      <w:numFmt w:val="decimal"/>
      <w:lvlText w:val="%4."/>
      <w:lvlJc w:val="left"/>
      <w:pPr>
        <w:tabs>
          <w:tab w:val="num" w:pos="2880"/>
        </w:tabs>
        <w:ind w:left="2880" w:hanging="360"/>
      </w:pPr>
    </w:lvl>
    <w:lvl w:ilvl="4" w:tplc="5B90095E" w:tentative="1">
      <w:start w:val="1"/>
      <w:numFmt w:val="decimal"/>
      <w:lvlText w:val="%5."/>
      <w:lvlJc w:val="left"/>
      <w:pPr>
        <w:tabs>
          <w:tab w:val="num" w:pos="3600"/>
        </w:tabs>
        <w:ind w:left="3600" w:hanging="360"/>
      </w:pPr>
    </w:lvl>
    <w:lvl w:ilvl="5" w:tplc="BD1EA828" w:tentative="1">
      <w:start w:val="1"/>
      <w:numFmt w:val="decimal"/>
      <w:lvlText w:val="%6."/>
      <w:lvlJc w:val="left"/>
      <w:pPr>
        <w:tabs>
          <w:tab w:val="num" w:pos="4320"/>
        </w:tabs>
        <w:ind w:left="4320" w:hanging="360"/>
      </w:pPr>
    </w:lvl>
    <w:lvl w:ilvl="6" w:tplc="B7D4BE86" w:tentative="1">
      <w:start w:val="1"/>
      <w:numFmt w:val="decimal"/>
      <w:lvlText w:val="%7."/>
      <w:lvlJc w:val="left"/>
      <w:pPr>
        <w:tabs>
          <w:tab w:val="num" w:pos="5040"/>
        </w:tabs>
        <w:ind w:left="5040" w:hanging="360"/>
      </w:pPr>
    </w:lvl>
    <w:lvl w:ilvl="7" w:tplc="CE809B44" w:tentative="1">
      <w:start w:val="1"/>
      <w:numFmt w:val="decimal"/>
      <w:lvlText w:val="%8."/>
      <w:lvlJc w:val="left"/>
      <w:pPr>
        <w:tabs>
          <w:tab w:val="num" w:pos="5760"/>
        </w:tabs>
        <w:ind w:left="5760" w:hanging="360"/>
      </w:pPr>
    </w:lvl>
    <w:lvl w:ilvl="8" w:tplc="1D1E54EA" w:tentative="1">
      <w:start w:val="1"/>
      <w:numFmt w:val="decimal"/>
      <w:lvlText w:val="%9."/>
      <w:lvlJc w:val="left"/>
      <w:pPr>
        <w:tabs>
          <w:tab w:val="num" w:pos="6480"/>
        </w:tabs>
        <w:ind w:left="6480" w:hanging="360"/>
      </w:pPr>
    </w:lvl>
  </w:abstractNum>
  <w:abstractNum w:abstractNumId="23" w15:restartNumberingAfterBreak="0">
    <w:nsid w:val="392864E4"/>
    <w:multiLevelType w:val="multilevel"/>
    <w:tmpl w:val="75B04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F22477"/>
    <w:multiLevelType w:val="multilevel"/>
    <w:tmpl w:val="4B78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B009A4"/>
    <w:multiLevelType w:val="multilevel"/>
    <w:tmpl w:val="373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A714A6"/>
    <w:multiLevelType w:val="multilevel"/>
    <w:tmpl w:val="D1E0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342D4"/>
    <w:multiLevelType w:val="multilevel"/>
    <w:tmpl w:val="24BA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0C46C5"/>
    <w:multiLevelType w:val="hybridMultilevel"/>
    <w:tmpl w:val="89761D70"/>
    <w:lvl w:ilvl="0" w:tplc="C5528EEC">
      <w:start w:val="2"/>
      <w:numFmt w:val="upperRoman"/>
      <w:lvlText w:val="%1."/>
      <w:lvlJc w:val="right"/>
      <w:pPr>
        <w:tabs>
          <w:tab w:val="num" w:pos="720"/>
        </w:tabs>
        <w:ind w:left="720" w:hanging="360"/>
      </w:pPr>
    </w:lvl>
    <w:lvl w:ilvl="1" w:tplc="56FC94E8">
      <w:start w:val="1"/>
      <w:numFmt w:val="decimal"/>
      <w:lvlText w:val="%2."/>
      <w:lvlJc w:val="left"/>
      <w:pPr>
        <w:tabs>
          <w:tab w:val="num" w:pos="1440"/>
        </w:tabs>
        <w:ind w:left="1440" w:hanging="360"/>
      </w:pPr>
    </w:lvl>
    <w:lvl w:ilvl="2" w:tplc="30885174" w:tentative="1">
      <w:start w:val="1"/>
      <w:numFmt w:val="decimal"/>
      <w:lvlText w:val="%3."/>
      <w:lvlJc w:val="left"/>
      <w:pPr>
        <w:tabs>
          <w:tab w:val="num" w:pos="2160"/>
        </w:tabs>
        <w:ind w:left="2160" w:hanging="360"/>
      </w:pPr>
    </w:lvl>
    <w:lvl w:ilvl="3" w:tplc="398C20B0" w:tentative="1">
      <w:start w:val="1"/>
      <w:numFmt w:val="decimal"/>
      <w:lvlText w:val="%4."/>
      <w:lvlJc w:val="left"/>
      <w:pPr>
        <w:tabs>
          <w:tab w:val="num" w:pos="2880"/>
        </w:tabs>
        <w:ind w:left="2880" w:hanging="360"/>
      </w:pPr>
    </w:lvl>
    <w:lvl w:ilvl="4" w:tplc="6FD0E518" w:tentative="1">
      <w:start w:val="1"/>
      <w:numFmt w:val="decimal"/>
      <w:lvlText w:val="%5."/>
      <w:lvlJc w:val="left"/>
      <w:pPr>
        <w:tabs>
          <w:tab w:val="num" w:pos="3600"/>
        </w:tabs>
        <w:ind w:left="3600" w:hanging="360"/>
      </w:pPr>
    </w:lvl>
    <w:lvl w:ilvl="5" w:tplc="75CEDA1C" w:tentative="1">
      <w:start w:val="1"/>
      <w:numFmt w:val="decimal"/>
      <w:lvlText w:val="%6."/>
      <w:lvlJc w:val="left"/>
      <w:pPr>
        <w:tabs>
          <w:tab w:val="num" w:pos="4320"/>
        </w:tabs>
        <w:ind w:left="4320" w:hanging="360"/>
      </w:pPr>
    </w:lvl>
    <w:lvl w:ilvl="6" w:tplc="14E29712" w:tentative="1">
      <w:start w:val="1"/>
      <w:numFmt w:val="decimal"/>
      <w:lvlText w:val="%7."/>
      <w:lvlJc w:val="left"/>
      <w:pPr>
        <w:tabs>
          <w:tab w:val="num" w:pos="5040"/>
        </w:tabs>
        <w:ind w:left="5040" w:hanging="360"/>
      </w:pPr>
    </w:lvl>
    <w:lvl w:ilvl="7" w:tplc="147AD288" w:tentative="1">
      <w:start w:val="1"/>
      <w:numFmt w:val="decimal"/>
      <w:lvlText w:val="%8."/>
      <w:lvlJc w:val="left"/>
      <w:pPr>
        <w:tabs>
          <w:tab w:val="num" w:pos="5760"/>
        </w:tabs>
        <w:ind w:left="5760" w:hanging="360"/>
      </w:pPr>
    </w:lvl>
    <w:lvl w:ilvl="8" w:tplc="54B8AE46" w:tentative="1">
      <w:start w:val="1"/>
      <w:numFmt w:val="decimal"/>
      <w:lvlText w:val="%9."/>
      <w:lvlJc w:val="left"/>
      <w:pPr>
        <w:tabs>
          <w:tab w:val="num" w:pos="6480"/>
        </w:tabs>
        <w:ind w:left="6480" w:hanging="360"/>
      </w:pPr>
    </w:lvl>
  </w:abstractNum>
  <w:abstractNum w:abstractNumId="29" w15:restartNumberingAfterBreak="0">
    <w:nsid w:val="47442CD1"/>
    <w:multiLevelType w:val="multilevel"/>
    <w:tmpl w:val="1DA0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22A36"/>
    <w:multiLevelType w:val="multilevel"/>
    <w:tmpl w:val="F75AE71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CE23E70"/>
    <w:multiLevelType w:val="multilevel"/>
    <w:tmpl w:val="1C3A2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5A01E7"/>
    <w:multiLevelType w:val="hybridMultilevel"/>
    <w:tmpl w:val="697A0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583DC9"/>
    <w:multiLevelType w:val="multilevel"/>
    <w:tmpl w:val="2898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B92F8C"/>
    <w:multiLevelType w:val="hybridMultilevel"/>
    <w:tmpl w:val="AE0204D4"/>
    <w:lvl w:ilvl="0" w:tplc="C5528EEC">
      <w:start w:val="2"/>
      <w:numFmt w:val="upp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30885174" w:tentative="1">
      <w:start w:val="1"/>
      <w:numFmt w:val="decimal"/>
      <w:lvlText w:val="%3."/>
      <w:lvlJc w:val="left"/>
      <w:pPr>
        <w:tabs>
          <w:tab w:val="num" w:pos="2160"/>
        </w:tabs>
        <w:ind w:left="2160" w:hanging="360"/>
      </w:pPr>
    </w:lvl>
    <w:lvl w:ilvl="3" w:tplc="398C20B0" w:tentative="1">
      <w:start w:val="1"/>
      <w:numFmt w:val="decimal"/>
      <w:lvlText w:val="%4."/>
      <w:lvlJc w:val="left"/>
      <w:pPr>
        <w:tabs>
          <w:tab w:val="num" w:pos="2880"/>
        </w:tabs>
        <w:ind w:left="2880" w:hanging="360"/>
      </w:pPr>
    </w:lvl>
    <w:lvl w:ilvl="4" w:tplc="6FD0E518" w:tentative="1">
      <w:start w:val="1"/>
      <w:numFmt w:val="decimal"/>
      <w:lvlText w:val="%5."/>
      <w:lvlJc w:val="left"/>
      <w:pPr>
        <w:tabs>
          <w:tab w:val="num" w:pos="3600"/>
        </w:tabs>
        <w:ind w:left="3600" w:hanging="360"/>
      </w:pPr>
    </w:lvl>
    <w:lvl w:ilvl="5" w:tplc="75CEDA1C" w:tentative="1">
      <w:start w:val="1"/>
      <w:numFmt w:val="decimal"/>
      <w:lvlText w:val="%6."/>
      <w:lvlJc w:val="left"/>
      <w:pPr>
        <w:tabs>
          <w:tab w:val="num" w:pos="4320"/>
        </w:tabs>
        <w:ind w:left="4320" w:hanging="360"/>
      </w:pPr>
    </w:lvl>
    <w:lvl w:ilvl="6" w:tplc="14E29712" w:tentative="1">
      <w:start w:val="1"/>
      <w:numFmt w:val="decimal"/>
      <w:lvlText w:val="%7."/>
      <w:lvlJc w:val="left"/>
      <w:pPr>
        <w:tabs>
          <w:tab w:val="num" w:pos="5040"/>
        </w:tabs>
        <w:ind w:left="5040" w:hanging="360"/>
      </w:pPr>
    </w:lvl>
    <w:lvl w:ilvl="7" w:tplc="147AD288" w:tentative="1">
      <w:start w:val="1"/>
      <w:numFmt w:val="decimal"/>
      <w:lvlText w:val="%8."/>
      <w:lvlJc w:val="left"/>
      <w:pPr>
        <w:tabs>
          <w:tab w:val="num" w:pos="5760"/>
        </w:tabs>
        <w:ind w:left="5760" w:hanging="360"/>
      </w:pPr>
    </w:lvl>
    <w:lvl w:ilvl="8" w:tplc="54B8AE46" w:tentative="1">
      <w:start w:val="1"/>
      <w:numFmt w:val="decimal"/>
      <w:lvlText w:val="%9."/>
      <w:lvlJc w:val="left"/>
      <w:pPr>
        <w:tabs>
          <w:tab w:val="num" w:pos="6480"/>
        </w:tabs>
        <w:ind w:left="6480" w:hanging="360"/>
      </w:pPr>
    </w:lvl>
  </w:abstractNum>
  <w:abstractNum w:abstractNumId="35" w15:restartNumberingAfterBreak="0">
    <w:nsid w:val="59183FC2"/>
    <w:multiLevelType w:val="multilevel"/>
    <w:tmpl w:val="4A5C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E774C4"/>
    <w:multiLevelType w:val="hybridMultilevel"/>
    <w:tmpl w:val="B3322C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0885174" w:tentative="1">
      <w:start w:val="1"/>
      <w:numFmt w:val="decimal"/>
      <w:lvlText w:val="%3."/>
      <w:lvlJc w:val="left"/>
      <w:pPr>
        <w:tabs>
          <w:tab w:val="num" w:pos="2160"/>
        </w:tabs>
        <w:ind w:left="2160" w:hanging="360"/>
      </w:pPr>
    </w:lvl>
    <w:lvl w:ilvl="3" w:tplc="398C20B0" w:tentative="1">
      <w:start w:val="1"/>
      <w:numFmt w:val="decimal"/>
      <w:lvlText w:val="%4."/>
      <w:lvlJc w:val="left"/>
      <w:pPr>
        <w:tabs>
          <w:tab w:val="num" w:pos="2880"/>
        </w:tabs>
        <w:ind w:left="2880" w:hanging="360"/>
      </w:pPr>
    </w:lvl>
    <w:lvl w:ilvl="4" w:tplc="6FD0E518" w:tentative="1">
      <w:start w:val="1"/>
      <w:numFmt w:val="decimal"/>
      <w:lvlText w:val="%5."/>
      <w:lvlJc w:val="left"/>
      <w:pPr>
        <w:tabs>
          <w:tab w:val="num" w:pos="3600"/>
        </w:tabs>
        <w:ind w:left="3600" w:hanging="360"/>
      </w:pPr>
    </w:lvl>
    <w:lvl w:ilvl="5" w:tplc="75CEDA1C" w:tentative="1">
      <w:start w:val="1"/>
      <w:numFmt w:val="decimal"/>
      <w:lvlText w:val="%6."/>
      <w:lvlJc w:val="left"/>
      <w:pPr>
        <w:tabs>
          <w:tab w:val="num" w:pos="4320"/>
        </w:tabs>
        <w:ind w:left="4320" w:hanging="360"/>
      </w:pPr>
    </w:lvl>
    <w:lvl w:ilvl="6" w:tplc="14E29712" w:tentative="1">
      <w:start w:val="1"/>
      <w:numFmt w:val="decimal"/>
      <w:lvlText w:val="%7."/>
      <w:lvlJc w:val="left"/>
      <w:pPr>
        <w:tabs>
          <w:tab w:val="num" w:pos="5040"/>
        </w:tabs>
        <w:ind w:left="5040" w:hanging="360"/>
      </w:pPr>
    </w:lvl>
    <w:lvl w:ilvl="7" w:tplc="147AD288" w:tentative="1">
      <w:start w:val="1"/>
      <w:numFmt w:val="decimal"/>
      <w:lvlText w:val="%8."/>
      <w:lvlJc w:val="left"/>
      <w:pPr>
        <w:tabs>
          <w:tab w:val="num" w:pos="5760"/>
        </w:tabs>
        <w:ind w:left="5760" w:hanging="360"/>
      </w:pPr>
    </w:lvl>
    <w:lvl w:ilvl="8" w:tplc="54B8AE46" w:tentative="1">
      <w:start w:val="1"/>
      <w:numFmt w:val="decimal"/>
      <w:lvlText w:val="%9."/>
      <w:lvlJc w:val="left"/>
      <w:pPr>
        <w:tabs>
          <w:tab w:val="num" w:pos="6480"/>
        </w:tabs>
        <w:ind w:left="6480" w:hanging="360"/>
      </w:pPr>
    </w:lvl>
  </w:abstractNum>
  <w:abstractNum w:abstractNumId="37" w15:restartNumberingAfterBreak="0">
    <w:nsid w:val="62AD3FC8"/>
    <w:multiLevelType w:val="multilevel"/>
    <w:tmpl w:val="2EEA42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E07BF9"/>
    <w:multiLevelType w:val="multilevel"/>
    <w:tmpl w:val="BF4C6A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C730F4"/>
    <w:multiLevelType w:val="hybridMultilevel"/>
    <w:tmpl w:val="835E1BF6"/>
    <w:lvl w:ilvl="0" w:tplc="33862B1C">
      <w:start w:val="6"/>
      <w:numFmt w:val="upperRoman"/>
      <w:lvlText w:val="%1."/>
      <w:lvlJc w:val="right"/>
      <w:pPr>
        <w:tabs>
          <w:tab w:val="num" w:pos="720"/>
        </w:tabs>
        <w:ind w:left="720" w:hanging="360"/>
      </w:pPr>
    </w:lvl>
    <w:lvl w:ilvl="1" w:tplc="4C76D942" w:tentative="1">
      <w:start w:val="1"/>
      <w:numFmt w:val="decimal"/>
      <w:lvlText w:val="%2."/>
      <w:lvlJc w:val="left"/>
      <w:pPr>
        <w:tabs>
          <w:tab w:val="num" w:pos="1440"/>
        </w:tabs>
        <w:ind w:left="1440" w:hanging="360"/>
      </w:pPr>
    </w:lvl>
    <w:lvl w:ilvl="2" w:tplc="5F40760C" w:tentative="1">
      <w:start w:val="1"/>
      <w:numFmt w:val="decimal"/>
      <w:lvlText w:val="%3."/>
      <w:lvlJc w:val="left"/>
      <w:pPr>
        <w:tabs>
          <w:tab w:val="num" w:pos="2160"/>
        </w:tabs>
        <w:ind w:left="2160" w:hanging="360"/>
      </w:pPr>
    </w:lvl>
    <w:lvl w:ilvl="3" w:tplc="2760F13E" w:tentative="1">
      <w:start w:val="1"/>
      <w:numFmt w:val="decimal"/>
      <w:lvlText w:val="%4."/>
      <w:lvlJc w:val="left"/>
      <w:pPr>
        <w:tabs>
          <w:tab w:val="num" w:pos="2880"/>
        </w:tabs>
        <w:ind w:left="2880" w:hanging="360"/>
      </w:pPr>
    </w:lvl>
    <w:lvl w:ilvl="4" w:tplc="9C503DFE" w:tentative="1">
      <w:start w:val="1"/>
      <w:numFmt w:val="decimal"/>
      <w:lvlText w:val="%5."/>
      <w:lvlJc w:val="left"/>
      <w:pPr>
        <w:tabs>
          <w:tab w:val="num" w:pos="3600"/>
        </w:tabs>
        <w:ind w:left="3600" w:hanging="360"/>
      </w:pPr>
    </w:lvl>
    <w:lvl w:ilvl="5" w:tplc="AAEA60BE" w:tentative="1">
      <w:start w:val="1"/>
      <w:numFmt w:val="decimal"/>
      <w:lvlText w:val="%6."/>
      <w:lvlJc w:val="left"/>
      <w:pPr>
        <w:tabs>
          <w:tab w:val="num" w:pos="4320"/>
        </w:tabs>
        <w:ind w:left="4320" w:hanging="360"/>
      </w:pPr>
    </w:lvl>
    <w:lvl w:ilvl="6" w:tplc="B21EB252" w:tentative="1">
      <w:start w:val="1"/>
      <w:numFmt w:val="decimal"/>
      <w:lvlText w:val="%7."/>
      <w:lvlJc w:val="left"/>
      <w:pPr>
        <w:tabs>
          <w:tab w:val="num" w:pos="5040"/>
        </w:tabs>
        <w:ind w:left="5040" w:hanging="360"/>
      </w:pPr>
    </w:lvl>
    <w:lvl w:ilvl="7" w:tplc="93CA2E78" w:tentative="1">
      <w:start w:val="1"/>
      <w:numFmt w:val="decimal"/>
      <w:lvlText w:val="%8."/>
      <w:lvlJc w:val="left"/>
      <w:pPr>
        <w:tabs>
          <w:tab w:val="num" w:pos="5760"/>
        </w:tabs>
        <w:ind w:left="5760" w:hanging="360"/>
      </w:pPr>
    </w:lvl>
    <w:lvl w:ilvl="8" w:tplc="40D6C74A" w:tentative="1">
      <w:start w:val="1"/>
      <w:numFmt w:val="decimal"/>
      <w:lvlText w:val="%9."/>
      <w:lvlJc w:val="left"/>
      <w:pPr>
        <w:tabs>
          <w:tab w:val="num" w:pos="6480"/>
        </w:tabs>
        <w:ind w:left="6480" w:hanging="360"/>
      </w:pPr>
    </w:lvl>
  </w:abstractNum>
  <w:abstractNum w:abstractNumId="40" w15:restartNumberingAfterBreak="0">
    <w:nsid w:val="74110483"/>
    <w:multiLevelType w:val="multilevel"/>
    <w:tmpl w:val="739CB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E77D96"/>
    <w:multiLevelType w:val="multilevel"/>
    <w:tmpl w:val="68B08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240735"/>
    <w:multiLevelType w:val="hybridMultilevel"/>
    <w:tmpl w:val="4318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8D38F4"/>
    <w:multiLevelType w:val="multilevel"/>
    <w:tmpl w:val="2FA88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2321DF"/>
    <w:multiLevelType w:val="multilevel"/>
    <w:tmpl w:val="4B78C3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A8764DC"/>
    <w:multiLevelType w:val="multilevel"/>
    <w:tmpl w:val="DF08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AE0AAF"/>
    <w:multiLevelType w:val="multilevel"/>
    <w:tmpl w:val="3028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6"/>
  </w:num>
  <w:num w:numId="3">
    <w:abstractNumId w:val="26"/>
  </w:num>
  <w:num w:numId="4">
    <w:abstractNumId w:val="35"/>
  </w:num>
  <w:num w:numId="5">
    <w:abstractNumId w:val="4"/>
  </w:num>
  <w:num w:numId="6">
    <w:abstractNumId w:val="7"/>
  </w:num>
  <w:num w:numId="7">
    <w:abstractNumId w:val="32"/>
  </w:num>
  <w:num w:numId="8">
    <w:abstractNumId w:val="45"/>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abstractNumId w:val="28"/>
  </w:num>
  <w:num w:numId="10">
    <w:abstractNumId w:val="28"/>
    <w:lvlOverride w:ilvl="1">
      <w:lvl w:ilvl="1" w:tplc="56FC94E8">
        <w:numFmt w:val="lowerLetter"/>
        <w:lvlText w:val="%2."/>
        <w:lvlJc w:val="left"/>
      </w:lvl>
    </w:lvlOverride>
  </w:num>
  <w:num w:numId="11">
    <w:abstractNumId w:val="22"/>
  </w:num>
  <w:num w:numId="12">
    <w:abstractNumId w:val="6"/>
  </w:num>
  <w:num w:numId="13">
    <w:abstractNumId w:val="12"/>
  </w:num>
  <w:num w:numId="14">
    <w:abstractNumId w:val="41"/>
    <w:lvlOverride w:ilvl="2">
      <w:lvl w:ilvl="2">
        <w:numFmt w:val="lowerLetter"/>
        <w:lvlText w:val="%3."/>
        <w:lvlJc w:val="left"/>
      </w:lvl>
    </w:lvlOverride>
  </w:num>
  <w:num w:numId="15">
    <w:abstractNumId w:val="39"/>
  </w:num>
  <w:num w:numId="16">
    <w:abstractNumId w:val="16"/>
  </w:num>
  <w:num w:numId="17">
    <w:abstractNumId w:val="21"/>
  </w:num>
  <w:num w:numId="18">
    <w:abstractNumId w:val="43"/>
    <w:lvlOverride w:ilvl="1">
      <w:lvl w:ilvl="1">
        <w:numFmt w:val="lowerLetter"/>
        <w:lvlText w:val="%2."/>
        <w:lvlJc w:val="left"/>
      </w:lvl>
    </w:lvlOverride>
  </w:num>
  <w:num w:numId="19">
    <w:abstractNumId w:val="34"/>
  </w:num>
  <w:num w:numId="20">
    <w:abstractNumId w:val="3"/>
  </w:num>
  <w:num w:numId="21">
    <w:abstractNumId w:val="17"/>
  </w:num>
  <w:num w:numId="22">
    <w:abstractNumId w:val="38"/>
  </w:num>
  <w:num w:numId="23">
    <w:abstractNumId w:val="36"/>
  </w:num>
  <w:num w:numId="24">
    <w:abstractNumId w:val="15"/>
  </w:num>
  <w:num w:numId="25">
    <w:abstractNumId w:val="37"/>
  </w:num>
  <w:num w:numId="26">
    <w:abstractNumId w:val="33"/>
  </w:num>
  <w:num w:numId="27">
    <w:abstractNumId w:val="30"/>
  </w:num>
  <w:num w:numId="28">
    <w:abstractNumId w:val="25"/>
  </w:num>
  <w:num w:numId="29">
    <w:abstractNumId w:val="14"/>
  </w:num>
  <w:num w:numId="30">
    <w:abstractNumId w:val="10"/>
  </w:num>
  <w:num w:numId="31">
    <w:abstractNumId w:val="18"/>
  </w:num>
  <w:num w:numId="32">
    <w:abstractNumId w:val="20"/>
  </w:num>
  <w:num w:numId="33">
    <w:abstractNumId w:val="23"/>
  </w:num>
  <w:num w:numId="34">
    <w:abstractNumId w:val="29"/>
  </w:num>
  <w:num w:numId="35">
    <w:abstractNumId w:val="8"/>
  </w:num>
  <w:num w:numId="36">
    <w:abstractNumId w:val="2"/>
  </w:num>
  <w:num w:numId="37">
    <w:abstractNumId w:val="31"/>
  </w:num>
  <w:num w:numId="38">
    <w:abstractNumId w:val="31"/>
    <w:lvlOverride w:ilvl="1">
      <w:lvl w:ilvl="1">
        <w:numFmt w:val="bullet"/>
        <w:lvlText w:val=""/>
        <w:lvlJc w:val="left"/>
        <w:pPr>
          <w:tabs>
            <w:tab w:val="num" w:pos="1440"/>
          </w:tabs>
          <w:ind w:left="1440" w:hanging="360"/>
        </w:pPr>
        <w:rPr>
          <w:rFonts w:ascii="Symbol" w:hAnsi="Symbol" w:hint="default"/>
          <w:sz w:val="20"/>
        </w:rPr>
      </w:lvl>
    </w:lvlOverride>
  </w:num>
  <w:num w:numId="39">
    <w:abstractNumId w:val="40"/>
  </w:num>
  <w:num w:numId="40">
    <w:abstractNumId w:val="13"/>
  </w:num>
  <w:num w:numId="41">
    <w:abstractNumId w:val="27"/>
  </w:num>
  <w:num w:numId="42">
    <w:abstractNumId w:val="24"/>
  </w:num>
  <w:num w:numId="43">
    <w:abstractNumId w:val="19"/>
  </w:num>
  <w:num w:numId="44">
    <w:abstractNumId w:val="11"/>
  </w:num>
  <w:num w:numId="45">
    <w:abstractNumId w:val="1"/>
  </w:num>
  <w:num w:numId="46">
    <w:abstractNumId w:val="5"/>
  </w:num>
  <w:num w:numId="47">
    <w:abstractNumId w:val="9"/>
  </w:num>
  <w:num w:numId="48">
    <w:abstractNumId w:val="4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3A"/>
    <w:rsid w:val="00031127"/>
    <w:rsid w:val="000E4671"/>
    <w:rsid w:val="000E7C10"/>
    <w:rsid w:val="000F7640"/>
    <w:rsid w:val="001468E5"/>
    <w:rsid w:val="001C0002"/>
    <w:rsid w:val="002A6903"/>
    <w:rsid w:val="002B4E0D"/>
    <w:rsid w:val="002B78B7"/>
    <w:rsid w:val="002C772C"/>
    <w:rsid w:val="002D46B4"/>
    <w:rsid w:val="002E5EAA"/>
    <w:rsid w:val="00311DCC"/>
    <w:rsid w:val="003C70B0"/>
    <w:rsid w:val="00410C6C"/>
    <w:rsid w:val="004168E6"/>
    <w:rsid w:val="004A3C53"/>
    <w:rsid w:val="004B390B"/>
    <w:rsid w:val="004D1A66"/>
    <w:rsid w:val="004D4BE5"/>
    <w:rsid w:val="00577B78"/>
    <w:rsid w:val="0058114A"/>
    <w:rsid w:val="005A643A"/>
    <w:rsid w:val="005C16BD"/>
    <w:rsid w:val="006A29AD"/>
    <w:rsid w:val="006F557F"/>
    <w:rsid w:val="00701AF1"/>
    <w:rsid w:val="0073138C"/>
    <w:rsid w:val="0077530E"/>
    <w:rsid w:val="007B3EE2"/>
    <w:rsid w:val="007B74DF"/>
    <w:rsid w:val="007E0CFE"/>
    <w:rsid w:val="00817004"/>
    <w:rsid w:val="00820519"/>
    <w:rsid w:val="00857EAC"/>
    <w:rsid w:val="00864EBF"/>
    <w:rsid w:val="008F45E8"/>
    <w:rsid w:val="009756C1"/>
    <w:rsid w:val="009E69B8"/>
    <w:rsid w:val="009F6535"/>
    <w:rsid w:val="00A02A6B"/>
    <w:rsid w:val="00A175D8"/>
    <w:rsid w:val="00A6521B"/>
    <w:rsid w:val="00A747E2"/>
    <w:rsid w:val="00A90451"/>
    <w:rsid w:val="00AE1CFD"/>
    <w:rsid w:val="00AE2966"/>
    <w:rsid w:val="00B156C0"/>
    <w:rsid w:val="00B82D41"/>
    <w:rsid w:val="00BC7C7F"/>
    <w:rsid w:val="00BC7F10"/>
    <w:rsid w:val="00C81121"/>
    <w:rsid w:val="00CA2DFA"/>
    <w:rsid w:val="00CE0E37"/>
    <w:rsid w:val="00D300BD"/>
    <w:rsid w:val="00D87998"/>
    <w:rsid w:val="00D93B21"/>
    <w:rsid w:val="00DA20F2"/>
    <w:rsid w:val="00DC0310"/>
    <w:rsid w:val="00E05ADC"/>
    <w:rsid w:val="00E0777C"/>
    <w:rsid w:val="00E4213E"/>
    <w:rsid w:val="00E55345"/>
    <w:rsid w:val="00E767A7"/>
    <w:rsid w:val="00E85BFE"/>
    <w:rsid w:val="00EA7A0D"/>
    <w:rsid w:val="00FB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0B3F470"/>
  <w15:chartTrackingRefBased/>
  <w15:docId w15:val="{590EE15F-76FD-4870-A81B-2F768E67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4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205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A6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64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64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643A"/>
    <w:rPr>
      <w:rFonts w:ascii="Times New Roman" w:eastAsia="Times New Roman" w:hAnsi="Times New Roman" w:cs="Times New Roman"/>
      <w:b/>
      <w:bCs/>
      <w:sz w:val="24"/>
      <w:szCs w:val="24"/>
    </w:rPr>
  </w:style>
  <w:style w:type="paragraph" w:styleId="NormalWeb">
    <w:name w:val="Normal (Web)"/>
    <w:basedOn w:val="Normal"/>
    <w:uiPriority w:val="99"/>
    <w:unhideWhenUsed/>
    <w:rsid w:val="005A64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43A"/>
    <w:rPr>
      <w:b/>
      <w:bCs/>
    </w:rPr>
  </w:style>
  <w:style w:type="character" w:styleId="Hyperlink">
    <w:name w:val="Hyperlink"/>
    <w:basedOn w:val="DefaultParagraphFont"/>
    <w:uiPriority w:val="99"/>
    <w:unhideWhenUsed/>
    <w:rsid w:val="005A643A"/>
    <w:rPr>
      <w:color w:val="0000FF"/>
      <w:u w:val="single"/>
    </w:rPr>
  </w:style>
  <w:style w:type="character" w:customStyle="1" w:styleId="Heading1Char">
    <w:name w:val="Heading 1 Char"/>
    <w:basedOn w:val="DefaultParagraphFont"/>
    <w:link w:val="Heading1"/>
    <w:uiPriority w:val="9"/>
    <w:rsid w:val="005A643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56C1"/>
    <w:pPr>
      <w:ind w:left="720"/>
      <w:contextualSpacing/>
    </w:pPr>
  </w:style>
  <w:style w:type="paragraph" w:styleId="Header">
    <w:name w:val="header"/>
    <w:basedOn w:val="Normal"/>
    <w:link w:val="HeaderChar"/>
    <w:uiPriority w:val="99"/>
    <w:unhideWhenUsed/>
    <w:rsid w:val="005C1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6BD"/>
  </w:style>
  <w:style w:type="paragraph" w:styleId="Footer">
    <w:name w:val="footer"/>
    <w:basedOn w:val="Normal"/>
    <w:link w:val="FooterChar"/>
    <w:uiPriority w:val="99"/>
    <w:unhideWhenUsed/>
    <w:rsid w:val="005C1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6BD"/>
  </w:style>
  <w:style w:type="character" w:customStyle="1" w:styleId="apple-tab-span">
    <w:name w:val="apple-tab-span"/>
    <w:basedOn w:val="DefaultParagraphFont"/>
    <w:rsid w:val="004D4BE5"/>
  </w:style>
  <w:style w:type="character" w:customStyle="1" w:styleId="UnresolvedMention">
    <w:name w:val="Unresolved Mention"/>
    <w:basedOn w:val="DefaultParagraphFont"/>
    <w:uiPriority w:val="99"/>
    <w:semiHidden/>
    <w:unhideWhenUsed/>
    <w:rsid w:val="00CE0E37"/>
    <w:rPr>
      <w:color w:val="605E5C"/>
      <w:shd w:val="clear" w:color="auto" w:fill="E1DFDD"/>
    </w:rPr>
  </w:style>
  <w:style w:type="character" w:customStyle="1" w:styleId="Heading2Char">
    <w:name w:val="Heading 2 Char"/>
    <w:basedOn w:val="DefaultParagraphFont"/>
    <w:link w:val="Heading2"/>
    <w:uiPriority w:val="9"/>
    <w:semiHidden/>
    <w:rsid w:val="008205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E2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6486">
      <w:bodyDiv w:val="1"/>
      <w:marLeft w:val="0"/>
      <w:marRight w:val="0"/>
      <w:marTop w:val="0"/>
      <w:marBottom w:val="0"/>
      <w:divBdr>
        <w:top w:val="none" w:sz="0" w:space="0" w:color="auto"/>
        <w:left w:val="none" w:sz="0" w:space="0" w:color="auto"/>
        <w:bottom w:val="none" w:sz="0" w:space="0" w:color="auto"/>
        <w:right w:val="none" w:sz="0" w:space="0" w:color="auto"/>
      </w:divBdr>
    </w:div>
    <w:div w:id="304436444">
      <w:bodyDiv w:val="1"/>
      <w:marLeft w:val="0"/>
      <w:marRight w:val="0"/>
      <w:marTop w:val="0"/>
      <w:marBottom w:val="0"/>
      <w:divBdr>
        <w:top w:val="none" w:sz="0" w:space="0" w:color="auto"/>
        <w:left w:val="none" w:sz="0" w:space="0" w:color="auto"/>
        <w:bottom w:val="none" w:sz="0" w:space="0" w:color="auto"/>
        <w:right w:val="none" w:sz="0" w:space="0" w:color="auto"/>
      </w:divBdr>
    </w:div>
    <w:div w:id="669020964">
      <w:bodyDiv w:val="1"/>
      <w:marLeft w:val="0"/>
      <w:marRight w:val="0"/>
      <w:marTop w:val="0"/>
      <w:marBottom w:val="0"/>
      <w:divBdr>
        <w:top w:val="none" w:sz="0" w:space="0" w:color="auto"/>
        <w:left w:val="none" w:sz="0" w:space="0" w:color="auto"/>
        <w:bottom w:val="none" w:sz="0" w:space="0" w:color="auto"/>
        <w:right w:val="none" w:sz="0" w:space="0" w:color="auto"/>
      </w:divBdr>
    </w:div>
    <w:div w:id="704327465">
      <w:bodyDiv w:val="1"/>
      <w:marLeft w:val="0"/>
      <w:marRight w:val="0"/>
      <w:marTop w:val="0"/>
      <w:marBottom w:val="0"/>
      <w:divBdr>
        <w:top w:val="none" w:sz="0" w:space="0" w:color="auto"/>
        <w:left w:val="none" w:sz="0" w:space="0" w:color="auto"/>
        <w:bottom w:val="none" w:sz="0" w:space="0" w:color="auto"/>
        <w:right w:val="none" w:sz="0" w:space="0" w:color="auto"/>
      </w:divBdr>
    </w:div>
    <w:div w:id="750005841">
      <w:bodyDiv w:val="1"/>
      <w:marLeft w:val="0"/>
      <w:marRight w:val="0"/>
      <w:marTop w:val="0"/>
      <w:marBottom w:val="0"/>
      <w:divBdr>
        <w:top w:val="none" w:sz="0" w:space="0" w:color="auto"/>
        <w:left w:val="none" w:sz="0" w:space="0" w:color="auto"/>
        <w:bottom w:val="none" w:sz="0" w:space="0" w:color="auto"/>
        <w:right w:val="none" w:sz="0" w:space="0" w:color="auto"/>
      </w:divBdr>
    </w:div>
    <w:div w:id="805975025">
      <w:bodyDiv w:val="1"/>
      <w:marLeft w:val="0"/>
      <w:marRight w:val="0"/>
      <w:marTop w:val="0"/>
      <w:marBottom w:val="0"/>
      <w:divBdr>
        <w:top w:val="none" w:sz="0" w:space="0" w:color="auto"/>
        <w:left w:val="none" w:sz="0" w:space="0" w:color="auto"/>
        <w:bottom w:val="none" w:sz="0" w:space="0" w:color="auto"/>
        <w:right w:val="none" w:sz="0" w:space="0" w:color="auto"/>
      </w:divBdr>
    </w:div>
    <w:div w:id="835926958">
      <w:bodyDiv w:val="1"/>
      <w:marLeft w:val="0"/>
      <w:marRight w:val="0"/>
      <w:marTop w:val="0"/>
      <w:marBottom w:val="0"/>
      <w:divBdr>
        <w:top w:val="none" w:sz="0" w:space="0" w:color="auto"/>
        <w:left w:val="none" w:sz="0" w:space="0" w:color="auto"/>
        <w:bottom w:val="none" w:sz="0" w:space="0" w:color="auto"/>
        <w:right w:val="none" w:sz="0" w:space="0" w:color="auto"/>
      </w:divBdr>
      <w:divsChild>
        <w:div w:id="1254822201">
          <w:marLeft w:val="-833"/>
          <w:marRight w:val="0"/>
          <w:marTop w:val="0"/>
          <w:marBottom w:val="0"/>
          <w:divBdr>
            <w:top w:val="none" w:sz="0" w:space="0" w:color="auto"/>
            <w:left w:val="none" w:sz="0" w:space="0" w:color="auto"/>
            <w:bottom w:val="none" w:sz="0" w:space="0" w:color="auto"/>
            <w:right w:val="none" w:sz="0" w:space="0" w:color="auto"/>
          </w:divBdr>
        </w:div>
      </w:divsChild>
    </w:div>
    <w:div w:id="1006789372">
      <w:bodyDiv w:val="1"/>
      <w:marLeft w:val="0"/>
      <w:marRight w:val="0"/>
      <w:marTop w:val="0"/>
      <w:marBottom w:val="0"/>
      <w:divBdr>
        <w:top w:val="none" w:sz="0" w:space="0" w:color="auto"/>
        <w:left w:val="none" w:sz="0" w:space="0" w:color="auto"/>
        <w:bottom w:val="none" w:sz="0" w:space="0" w:color="auto"/>
        <w:right w:val="none" w:sz="0" w:space="0" w:color="auto"/>
      </w:divBdr>
    </w:div>
    <w:div w:id="1447428743">
      <w:bodyDiv w:val="1"/>
      <w:marLeft w:val="0"/>
      <w:marRight w:val="0"/>
      <w:marTop w:val="0"/>
      <w:marBottom w:val="0"/>
      <w:divBdr>
        <w:top w:val="none" w:sz="0" w:space="0" w:color="auto"/>
        <w:left w:val="none" w:sz="0" w:space="0" w:color="auto"/>
        <w:bottom w:val="none" w:sz="0" w:space="0" w:color="auto"/>
        <w:right w:val="none" w:sz="0" w:space="0" w:color="auto"/>
      </w:divBdr>
    </w:div>
    <w:div w:id="1529176094">
      <w:bodyDiv w:val="1"/>
      <w:marLeft w:val="0"/>
      <w:marRight w:val="0"/>
      <w:marTop w:val="0"/>
      <w:marBottom w:val="0"/>
      <w:divBdr>
        <w:top w:val="none" w:sz="0" w:space="0" w:color="auto"/>
        <w:left w:val="none" w:sz="0" w:space="0" w:color="auto"/>
        <w:bottom w:val="none" w:sz="0" w:space="0" w:color="auto"/>
        <w:right w:val="none" w:sz="0" w:space="0" w:color="auto"/>
      </w:divBdr>
      <w:divsChild>
        <w:div w:id="1894000351">
          <w:marLeft w:val="605"/>
          <w:marRight w:val="0"/>
          <w:marTop w:val="200"/>
          <w:marBottom w:val="40"/>
          <w:divBdr>
            <w:top w:val="none" w:sz="0" w:space="0" w:color="auto"/>
            <w:left w:val="none" w:sz="0" w:space="0" w:color="auto"/>
            <w:bottom w:val="none" w:sz="0" w:space="0" w:color="auto"/>
            <w:right w:val="none" w:sz="0" w:space="0" w:color="auto"/>
          </w:divBdr>
        </w:div>
      </w:divsChild>
    </w:div>
    <w:div w:id="1676106624">
      <w:bodyDiv w:val="1"/>
      <w:marLeft w:val="0"/>
      <w:marRight w:val="0"/>
      <w:marTop w:val="0"/>
      <w:marBottom w:val="0"/>
      <w:divBdr>
        <w:top w:val="none" w:sz="0" w:space="0" w:color="auto"/>
        <w:left w:val="none" w:sz="0" w:space="0" w:color="auto"/>
        <w:bottom w:val="none" w:sz="0" w:space="0" w:color="auto"/>
        <w:right w:val="none" w:sz="0" w:space="0" w:color="auto"/>
      </w:divBdr>
    </w:div>
    <w:div w:id="1765766613">
      <w:bodyDiv w:val="1"/>
      <w:marLeft w:val="0"/>
      <w:marRight w:val="0"/>
      <w:marTop w:val="0"/>
      <w:marBottom w:val="0"/>
      <w:divBdr>
        <w:top w:val="none" w:sz="0" w:space="0" w:color="auto"/>
        <w:left w:val="none" w:sz="0" w:space="0" w:color="auto"/>
        <w:bottom w:val="none" w:sz="0" w:space="0" w:color="auto"/>
        <w:right w:val="none" w:sz="0" w:space="0" w:color="auto"/>
      </w:divBdr>
    </w:div>
    <w:div w:id="19543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provost.uncc.edu/policies-procedures/academic-policies-and-procedures/academic-support-review" TargetMode="External"/><Relationship Id="rId18" Type="http://schemas.openxmlformats.org/officeDocument/2006/relationships/hyperlink" Target="https://www.jmu.edu/studentaffairs/program-review/index.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file:///C:\Users\ksingerf\AppData\Local\Microsoft\Windows\INetCache\Content.MSO\94E1A7D9.x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ksingerf\AppData\Local\Microsoft\Windows\INetCache\Content.MSO\94E1A7D9.x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ksingerf@uncc.edu" TargetMode="External"/><Relationship Id="rId23"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provost.uncc.edu/policies-procedures/academic-policies-and-procedures/academic-support-review"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68941E-0822-48F7-B1F0-D7CF932A3E40}"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416E08EA-0AC3-43BB-9B55-B717ACE032FB}">
      <dgm:prSet phldrT="[Text]" custT="1">
        <dgm:style>
          <a:lnRef idx="0">
            <a:scrgbClr r="0" g="0" b="0"/>
          </a:lnRef>
          <a:fillRef idx="0">
            <a:scrgbClr r="0" g="0" b="0"/>
          </a:fillRef>
          <a:effectRef idx="0">
            <a:scrgbClr r="0" g="0" b="0"/>
          </a:effectRef>
          <a:fontRef idx="minor">
            <a:schemeClr val="lt1"/>
          </a:fontRef>
        </dgm:style>
      </dgm:prSet>
      <dgm: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dgm:spPr>
      <dgm:t>
        <a:bodyPr/>
        <a:lstStyle/>
        <a:p>
          <a:r>
            <a:rPr lang="en-US" sz="1600">
              <a:latin typeface="Arial" panose="020B0604020202020204" pitchFamily="34" charset="0"/>
              <a:cs typeface="Arial" panose="020B0604020202020204" pitchFamily="34" charset="0"/>
            </a:rPr>
            <a:t>Self Study</a:t>
          </a:r>
        </a:p>
      </dgm:t>
    </dgm:pt>
    <dgm:pt modelId="{AD8F43D0-D18E-41CF-880B-E0CC30DF6A88}" type="parTrans" cxnId="{A402C657-30D1-4B4D-B0DA-A6D554D65127}">
      <dgm:prSet/>
      <dgm:spPr/>
      <dgm:t>
        <a:bodyPr/>
        <a:lstStyle/>
        <a:p>
          <a:endParaRPr lang="en-US"/>
        </a:p>
      </dgm:t>
    </dgm:pt>
    <dgm:pt modelId="{63E1D3A0-DCEE-4C08-BD95-407B2E138D0E}" type="sibTrans" cxnId="{A402C657-30D1-4B4D-B0DA-A6D554D65127}">
      <dgm:prSet/>
      <dgm:spPr/>
      <dgm:t>
        <a:bodyPr/>
        <a:lstStyle/>
        <a:p>
          <a:endParaRPr lang="en-US"/>
        </a:p>
      </dgm:t>
    </dgm:pt>
    <dgm:pt modelId="{22C32CFB-B0C9-47D9-AB09-BB3EC3E2A5A2}">
      <dgm:prSet phldrT="[Text]" custT="1"/>
      <dgm:spPr/>
      <dgm:t>
        <a:bodyPr/>
        <a:lstStyle/>
        <a:p>
          <a:r>
            <a:rPr lang="en-US" sz="1200" dirty="0">
              <a:latin typeface="Arial" panose="020B0604020202020204" pitchFamily="34" charset="0"/>
              <a:cs typeface="Arial" panose="020B0604020202020204" pitchFamily="34" charset="0"/>
            </a:rPr>
            <a:t>Overview</a:t>
          </a:r>
          <a:endParaRPr lang="en-US" sz="1200"/>
        </a:p>
      </dgm:t>
    </dgm:pt>
    <dgm:pt modelId="{60571C9E-0982-4B5F-B0DB-B604C2B0B467}" type="parTrans" cxnId="{BBF2E1F1-7364-42F3-A24C-65EC9267B6AC}">
      <dgm:prSet/>
      <dgm:spPr/>
      <dgm:t>
        <a:bodyPr/>
        <a:lstStyle/>
        <a:p>
          <a:endParaRPr lang="en-US"/>
        </a:p>
      </dgm:t>
    </dgm:pt>
    <dgm:pt modelId="{F9DAC6E1-390E-4923-9E4B-5932CC5601A6}" type="sibTrans" cxnId="{BBF2E1F1-7364-42F3-A24C-65EC9267B6AC}">
      <dgm:prSet/>
      <dgm:spPr/>
      <dgm:t>
        <a:bodyPr/>
        <a:lstStyle/>
        <a:p>
          <a:endParaRPr lang="en-US"/>
        </a:p>
      </dgm:t>
    </dgm:pt>
    <dgm:pt modelId="{DFE676D2-AF26-4B26-958E-045E1D9A421C}">
      <dgm:prSet phldrT="[Text]" custT="1"/>
      <dgm:spPr/>
      <dgm:t>
        <a:bodyPr/>
        <a:lstStyle/>
        <a:p>
          <a:r>
            <a:rPr lang="en-US" sz="1200" dirty="0">
              <a:latin typeface="Arial" panose="020B0604020202020204" pitchFamily="34" charset="0"/>
              <a:cs typeface="Arial" panose="020B0604020202020204" pitchFamily="34" charset="0"/>
            </a:rPr>
            <a:t>Key Issues</a:t>
          </a:r>
        </a:p>
      </dgm:t>
    </dgm:pt>
    <dgm:pt modelId="{855F3CDA-35BC-4EFC-B34C-76DD42F40CFC}" type="parTrans" cxnId="{B4CFD260-B47A-4829-811E-BB986710FD8A}">
      <dgm:prSet/>
      <dgm:spPr/>
      <dgm:t>
        <a:bodyPr/>
        <a:lstStyle/>
        <a:p>
          <a:endParaRPr lang="en-US"/>
        </a:p>
      </dgm:t>
    </dgm:pt>
    <dgm:pt modelId="{74DB36FE-0062-46AA-9D20-3AF3E298A41A}" type="sibTrans" cxnId="{B4CFD260-B47A-4829-811E-BB986710FD8A}">
      <dgm:prSet/>
      <dgm:spPr/>
      <dgm:t>
        <a:bodyPr/>
        <a:lstStyle/>
        <a:p>
          <a:endParaRPr lang="en-US"/>
        </a:p>
      </dgm:t>
    </dgm:pt>
    <dgm:pt modelId="{1F8125D1-4EAE-4311-807C-E02FA87D8AFF}">
      <dgm:prSet phldrT="[Text]" custT="1">
        <dgm:style>
          <a:lnRef idx="3">
            <a:schemeClr val="lt1"/>
          </a:lnRef>
          <a:fillRef idx="1">
            <a:schemeClr val="accent6"/>
          </a:fillRef>
          <a:effectRef idx="1">
            <a:schemeClr val="accent6"/>
          </a:effectRef>
          <a:fontRef idx="minor">
            <a:schemeClr val="lt1"/>
          </a:fontRef>
        </dgm:style>
      </dgm:prSet>
      <dgm:spPr/>
      <dgm:t>
        <a:bodyPr/>
        <a:lstStyle/>
        <a:p>
          <a:r>
            <a:rPr lang="en-US" sz="1600">
              <a:latin typeface="Arial" panose="020B0604020202020204" pitchFamily="34" charset="0"/>
              <a:cs typeface="Arial" panose="020B0604020202020204" pitchFamily="34" charset="0"/>
            </a:rPr>
            <a:t>External Review</a:t>
          </a:r>
        </a:p>
      </dgm:t>
    </dgm:pt>
    <dgm:pt modelId="{43ECDC22-8A7C-4CF4-BDA2-D45AF9E6FDE3}" type="parTrans" cxnId="{FA636FA7-78BA-43C7-A7D8-C3E7974F529B}">
      <dgm:prSet/>
      <dgm:spPr/>
      <dgm:t>
        <a:bodyPr/>
        <a:lstStyle/>
        <a:p>
          <a:endParaRPr lang="en-US"/>
        </a:p>
      </dgm:t>
    </dgm:pt>
    <dgm:pt modelId="{65696CAF-B5A9-437F-A8AD-42912642D0C9}" type="sibTrans" cxnId="{FA636FA7-78BA-43C7-A7D8-C3E7974F529B}">
      <dgm:prSet/>
      <dgm:spPr/>
      <dgm:t>
        <a:bodyPr/>
        <a:lstStyle/>
        <a:p>
          <a:endParaRPr lang="en-US"/>
        </a:p>
      </dgm:t>
    </dgm:pt>
    <dgm:pt modelId="{4C396DBB-4D29-4BE8-9E27-508F983D5E2F}">
      <dgm:prSet phldrT="[Text]" custT="1"/>
      <dgm:spPr/>
      <dgm:t>
        <a:bodyPr/>
        <a:lstStyle/>
        <a:p>
          <a:r>
            <a:rPr lang="en-US" sz="1200" dirty="0">
              <a:latin typeface="Arial" panose="020B0604020202020204" pitchFamily="34" charset="0"/>
              <a:cs typeface="Arial" panose="020B0604020202020204" pitchFamily="34" charset="0"/>
            </a:rPr>
            <a:t>Review Self-Study</a:t>
          </a:r>
          <a:endParaRPr lang="en-US" sz="1200"/>
        </a:p>
      </dgm:t>
    </dgm:pt>
    <dgm:pt modelId="{C9F72317-66BF-4B8B-BF08-B232C78AFBE8}" type="parTrans" cxnId="{FED3743F-32FA-4855-B49D-FE037514D546}">
      <dgm:prSet/>
      <dgm:spPr/>
      <dgm:t>
        <a:bodyPr/>
        <a:lstStyle/>
        <a:p>
          <a:endParaRPr lang="en-US"/>
        </a:p>
      </dgm:t>
    </dgm:pt>
    <dgm:pt modelId="{104952E7-43E7-453B-8657-53C470350638}" type="sibTrans" cxnId="{FED3743F-32FA-4855-B49D-FE037514D546}">
      <dgm:prSet/>
      <dgm:spPr/>
      <dgm:t>
        <a:bodyPr/>
        <a:lstStyle/>
        <a:p>
          <a:endParaRPr lang="en-US"/>
        </a:p>
      </dgm:t>
    </dgm:pt>
    <dgm:pt modelId="{087BFBE7-52F8-42FA-B606-0CFA68BB7245}">
      <dgm:prSet phldrT="[Text]" custT="1"/>
      <dgm:spPr/>
      <dgm:t>
        <a:bodyPr/>
        <a:lstStyle/>
        <a:p>
          <a:r>
            <a:rPr lang="en-US" sz="1200" dirty="0">
              <a:latin typeface="Arial" panose="020B0604020202020204" pitchFamily="34" charset="0"/>
              <a:cs typeface="Arial" panose="020B0604020202020204" pitchFamily="34" charset="0"/>
            </a:rPr>
            <a:t>Recommendations</a:t>
          </a:r>
          <a:endParaRPr lang="en-US" sz="1200"/>
        </a:p>
      </dgm:t>
    </dgm:pt>
    <dgm:pt modelId="{B86CDC46-0167-4583-91A9-5F8B35A7F020}" type="parTrans" cxnId="{97544E98-31C1-43D0-9F56-9F585FC12978}">
      <dgm:prSet/>
      <dgm:spPr/>
      <dgm:t>
        <a:bodyPr/>
        <a:lstStyle/>
        <a:p>
          <a:endParaRPr lang="en-US"/>
        </a:p>
      </dgm:t>
    </dgm:pt>
    <dgm:pt modelId="{EB9B6493-AFA2-433B-AA5D-7F3D3F43FFA6}" type="sibTrans" cxnId="{97544E98-31C1-43D0-9F56-9F585FC12978}">
      <dgm:prSet/>
      <dgm:spPr/>
      <dgm:t>
        <a:bodyPr/>
        <a:lstStyle/>
        <a:p>
          <a:endParaRPr lang="en-US"/>
        </a:p>
      </dgm:t>
    </dgm:pt>
    <dgm:pt modelId="{78BFE29E-BD5E-4144-AD86-C695AB407530}">
      <dgm:prSet phldrT="[Text]" custT="1">
        <dgm:style>
          <a:lnRef idx="1">
            <a:schemeClr val="accent6"/>
          </a:lnRef>
          <a:fillRef idx="2">
            <a:schemeClr val="accent6"/>
          </a:fillRef>
          <a:effectRef idx="1">
            <a:schemeClr val="accent6"/>
          </a:effectRef>
          <a:fontRef idx="minor">
            <a:schemeClr val="dk1"/>
          </a:fontRef>
        </dgm:style>
      </dgm:prSet>
      <dgm:spPr>
        <a:gradFill rotWithShape="0">
          <a:gsLst>
            <a:gs pos="0">
              <a:schemeClr val="accent6"/>
            </a:gs>
            <a:gs pos="50000">
              <a:schemeClr val="accent6">
                <a:lumMod val="75000"/>
              </a:schemeClr>
            </a:gs>
            <a:gs pos="100000">
              <a:schemeClr val="accent6">
                <a:lumMod val="105000"/>
                <a:satMod val="109000"/>
                <a:tint val="81000"/>
              </a:schemeClr>
            </a:gs>
          </a:gsLst>
        </a:gradFill>
      </dgm:spPr>
      <dgm:t>
        <a:bodyPr/>
        <a:lstStyle/>
        <a:p>
          <a:r>
            <a:rPr lang="en-US" sz="1600">
              <a:solidFill>
                <a:schemeClr val="bg1"/>
              </a:solidFill>
              <a:latin typeface="Arial" panose="020B0604020202020204" pitchFamily="34" charset="0"/>
              <a:cs typeface="Arial" panose="020B0604020202020204" pitchFamily="34" charset="0"/>
            </a:rPr>
            <a:t>Strategic Plan</a:t>
          </a:r>
        </a:p>
      </dgm:t>
    </dgm:pt>
    <dgm:pt modelId="{28F31396-65F3-4544-A40E-A985F7B2C27A}" type="parTrans" cxnId="{F9B31663-479E-4629-933F-010674ABA230}">
      <dgm:prSet/>
      <dgm:spPr/>
      <dgm:t>
        <a:bodyPr/>
        <a:lstStyle/>
        <a:p>
          <a:endParaRPr lang="en-US"/>
        </a:p>
      </dgm:t>
    </dgm:pt>
    <dgm:pt modelId="{9A5A1BEB-D9C6-4683-A7A3-27ABC927368C}" type="sibTrans" cxnId="{F9B31663-479E-4629-933F-010674ABA230}">
      <dgm:prSet/>
      <dgm:spPr/>
      <dgm:t>
        <a:bodyPr/>
        <a:lstStyle/>
        <a:p>
          <a:endParaRPr lang="en-US"/>
        </a:p>
      </dgm:t>
    </dgm:pt>
    <dgm:pt modelId="{3A91F266-BCDB-4757-B8C5-D9D712A8A98C}">
      <dgm:prSet phldrT="[Text]" custT="1"/>
      <dgm:spPr/>
      <dgm:t>
        <a:bodyPr/>
        <a:lstStyle/>
        <a:p>
          <a:r>
            <a:rPr lang="en-US" sz="1200">
              <a:latin typeface="Arial" panose="020B0604020202020204" pitchFamily="34" charset="0"/>
              <a:cs typeface="Arial" panose="020B0604020202020204" pitchFamily="34" charset="0"/>
            </a:rPr>
            <a:t>Draft Strategic Plan</a:t>
          </a:r>
        </a:p>
      </dgm:t>
    </dgm:pt>
    <dgm:pt modelId="{F4977D27-45D7-4E57-B018-DDE1F96C068D}" type="parTrans" cxnId="{3B00DC2C-F2C6-4190-9D3D-979C45E1D3BF}">
      <dgm:prSet/>
      <dgm:spPr/>
      <dgm:t>
        <a:bodyPr/>
        <a:lstStyle/>
        <a:p>
          <a:endParaRPr lang="en-US"/>
        </a:p>
      </dgm:t>
    </dgm:pt>
    <dgm:pt modelId="{52D2641C-A075-4684-90E6-6D498848AAAD}" type="sibTrans" cxnId="{3B00DC2C-F2C6-4190-9D3D-979C45E1D3BF}">
      <dgm:prSet/>
      <dgm:spPr/>
      <dgm:t>
        <a:bodyPr/>
        <a:lstStyle/>
        <a:p>
          <a:endParaRPr lang="en-US"/>
        </a:p>
      </dgm:t>
    </dgm:pt>
    <dgm:pt modelId="{4417E0C0-6FDB-4B8E-BD16-DA80F3FF9B5C}">
      <dgm:prSet phldrT="[Text]" custT="1"/>
      <dgm:spPr/>
      <dgm:t>
        <a:bodyPr/>
        <a:lstStyle/>
        <a:p>
          <a:r>
            <a:rPr lang="en-US" sz="1200" dirty="0">
              <a:latin typeface="Arial" panose="020B0604020202020204" pitchFamily="34" charset="0"/>
              <a:cs typeface="Arial" panose="020B0604020202020204" pitchFamily="34" charset="0"/>
            </a:rPr>
            <a:t>Data Summary</a:t>
          </a:r>
        </a:p>
      </dgm:t>
    </dgm:pt>
    <dgm:pt modelId="{D0067AED-0B53-4450-89B0-31F1242DE9B1}" type="parTrans" cxnId="{C39994B8-1E51-44B7-9F43-6F683BEBB9D6}">
      <dgm:prSet/>
      <dgm:spPr/>
      <dgm:t>
        <a:bodyPr/>
        <a:lstStyle/>
        <a:p>
          <a:endParaRPr lang="en-US"/>
        </a:p>
      </dgm:t>
    </dgm:pt>
    <dgm:pt modelId="{A843DF01-7922-4DF3-B609-3D0AECD0A33C}" type="sibTrans" cxnId="{C39994B8-1E51-44B7-9F43-6F683BEBB9D6}">
      <dgm:prSet/>
      <dgm:spPr/>
      <dgm:t>
        <a:bodyPr/>
        <a:lstStyle/>
        <a:p>
          <a:endParaRPr lang="en-US"/>
        </a:p>
      </dgm:t>
    </dgm:pt>
    <dgm:pt modelId="{08816C8D-E97D-43F9-97EA-D85B4BF69C0A}">
      <dgm:prSet phldrT="[Text]" custT="1"/>
      <dgm:spPr/>
      <dgm:t>
        <a:bodyPr/>
        <a:lstStyle/>
        <a:p>
          <a:r>
            <a:rPr lang="en-US" sz="1200" dirty="0">
              <a:latin typeface="Arial" panose="020B0604020202020204" pitchFamily="34" charset="0"/>
              <a:cs typeface="Arial" panose="020B0604020202020204" pitchFamily="34" charset="0"/>
            </a:rPr>
            <a:t>Strategic Directions</a:t>
          </a:r>
          <a:endParaRPr lang="en-US" sz="1200"/>
        </a:p>
      </dgm:t>
    </dgm:pt>
    <dgm:pt modelId="{87797DC5-A8C4-4CC3-98EC-909C77A395A6}" type="parTrans" cxnId="{4A289327-CC1C-4579-B0CE-7FD1AF7CA41D}">
      <dgm:prSet/>
      <dgm:spPr/>
      <dgm:t>
        <a:bodyPr/>
        <a:lstStyle/>
        <a:p>
          <a:endParaRPr lang="en-US"/>
        </a:p>
      </dgm:t>
    </dgm:pt>
    <dgm:pt modelId="{257C22DB-133B-49A1-B53E-A356C914FDF6}" type="sibTrans" cxnId="{4A289327-CC1C-4579-B0CE-7FD1AF7CA41D}">
      <dgm:prSet/>
      <dgm:spPr/>
      <dgm:t>
        <a:bodyPr/>
        <a:lstStyle/>
        <a:p>
          <a:endParaRPr lang="en-US"/>
        </a:p>
      </dgm:t>
    </dgm:pt>
    <dgm:pt modelId="{376C73CE-6A60-4B68-B801-5FDE48D64459}">
      <dgm:prSet phldrT="[Text]" custT="1"/>
      <dgm:spPr/>
      <dgm:t>
        <a:bodyPr/>
        <a:lstStyle/>
        <a:p>
          <a:r>
            <a:rPr lang="en-US" sz="1200" dirty="0">
              <a:latin typeface="Arial" panose="020B0604020202020204" pitchFamily="34" charset="0"/>
              <a:cs typeface="Arial" panose="020B0604020202020204" pitchFamily="34" charset="0"/>
            </a:rPr>
            <a:t>Independent Assessment</a:t>
          </a:r>
        </a:p>
      </dgm:t>
    </dgm:pt>
    <dgm:pt modelId="{3BC79113-2C2F-425F-9549-61C1143D4CB1}" type="parTrans" cxnId="{8C9E288D-BC62-4731-B8B1-D465B84BE211}">
      <dgm:prSet/>
      <dgm:spPr/>
      <dgm:t>
        <a:bodyPr/>
        <a:lstStyle/>
        <a:p>
          <a:endParaRPr lang="en-US"/>
        </a:p>
      </dgm:t>
    </dgm:pt>
    <dgm:pt modelId="{322DB485-9C6C-40D1-BD38-090A738502C5}" type="sibTrans" cxnId="{8C9E288D-BC62-4731-B8B1-D465B84BE211}">
      <dgm:prSet/>
      <dgm:spPr/>
      <dgm:t>
        <a:bodyPr/>
        <a:lstStyle/>
        <a:p>
          <a:endParaRPr lang="en-US"/>
        </a:p>
      </dgm:t>
    </dgm:pt>
    <dgm:pt modelId="{CD50AE95-7928-4071-8DAA-BBB35160C508}">
      <dgm:prSet phldrT="[Text]" custT="1"/>
      <dgm:spPr/>
      <dgm:t>
        <a:bodyPr/>
        <a:lstStyle/>
        <a:p>
          <a:r>
            <a:rPr lang="en-US" sz="1200">
              <a:latin typeface="Arial" panose="020B0604020202020204" pitchFamily="34" charset="0"/>
              <a:cs typeface="Arial" panose="020B0604020202020204" pitchFamily="34" charset="0"/>
            </a:rPr>
            <a:t>Close-Out Report</a:t>
          </a:r>
        </a:p>
      </dgm:t>
    </dgm:pt>
    <dgm:pt modelId="{A02CCB4A-F3C6-48F0-AE0B-1D1FF0257979}" type="parTrans" cxnId="{AEB9932B-2CE1-46C3-A0E1-0B5690C586B7}">
      <dgm:prSet/>
      <dgm:spPr/>
      <dgm:t>
        <a:bodyPr/>
        <a:lstStyle/>
        <a:p>
          <a:endParaRPr lang="en-US"/>
        </a:p>
      </dgm:t>
    </dgm:pt>
    <dgm:pt modelId="{BF32F5CD-B21E-4968-B6B5-7AABE9443A6F}" type="sibTrans" cxnId="{AEB9932B-2CE1-46C3-A0E1-0B5690C586B7}">
      <dgm:prSet/>
      <dgm:spPr/>
      <dgm:t>
        <a:bodyPr/>
        <a:lstStyle/>
        <a:p>
          <a:endParaRPr lang="en-US"/>
        </a:p>
      </dgm:t>
    </dgm:pt>
    <dgm:pt modelId="{8DC76569-71FE-4CAB-86F9-619EC541B8B2}">
      <dgm:prSet phldrT="[Text]" custT="1"/>
      <dgm:spPr/>
      <dgm:t>
        <a:bodyPr/>
        <a:lstStyle/>
        <a:p>
          <a:r>
            <a:rPr lang="en-US" sz="1200">
              <a:latin typeface="Arial" panose="020B0604020202020204" pitchFamily="34" charset="0"/>
              <a:cs typeface="Arial" panose="020B0604020202020204" pitchFamily="34" charset="0"/>
            </a:rPr>
            <a:t>Mid-Cycle Report</a:t>
          </a:r>
        </a:p>
      </dgm:t>
    </dgm:pt>
    <dgm:pt modelId="{4A5F1298-C5E6-4B1B-BD20-A13138E13D83}" type="parTrans" cxnId="{FDE63240-1757-4976-888C-AB4541E62D0A}">
      <dgm:prSet/>
      <dgm:spPr/>
      <dgm:t>
        <a:bodyPr/>
        <a:lstStyle/>
        <a:p>
          <a:endParaRPr lang="en-US"/>
        </a:p>
      </dgm:t>
    </dgm:pt>
    <dgm:pt modelId="{B8655ECE-4856-43FA-86CE-3864E56A266F}" type="sibTrans" cxnId="{FDE63240-1757-4976-888C-AB4541E62D0A}">
      <dgm:prSet/>
      <dgm:spPr/>
      <dgm:t>
        <a:bodyPr/>
        <a:lstStyle/>
        <a:p>
          <a:endParaRPr lang="en-US"/>
        </a:p>
      </dgm:t>
    </dgm:pt>
    <dgm:pt modelId="{3F4BF224-868D-4989-8AE3-D14D39F2AE8C}" type="pres">
      <dgm:prSet presAssocID="{8368941E-0822-48F7-B1F0-D7CF932A3E40}" presName="Name0" presStyleCnt="0">
        <dgm:presLayoutVars>
          <dgm:dir/>
          <dgm:animLvl val="lvl"/>
          <dgm:resizeHandles val="exact"/>
        </dgm:presLayoutVars>
      </dgm:prSet>
      <dgm:spPr/>
      <dgm:t>
        <a:bodyPr/>
        <a:lstStyle/>
        <a:p>
          <a:endParaRPr lang="en-US"/>
        </a:p>
      </dgm:t>
    </dgm:pt>
    <dgm:pt modelId="{0621DDF8-1101-4BCA-8E7F-2316752C3D39}" type="pres">
      <dgm:prSet presAssocID="{78BFE29E-BD5E-4144-AD86-C695AB407530}" presName="boxAndChildren" presStyleCnt="0"/>
      <dgm:spPr/>
    </dgm:pt>
    <dgm:pt modelId="{0D4AF6F4-0F00-40EA-88E5-9E9F54A89E23}" type="pres">
      <dgm:prSet presAssocID="{78BFE29E-BD5E-4144-AD86-C695AB407530}" presName="parentTextBox" presStyleLbl="node1" presStyleIdx="0" presStyleCnt="3"/>
      <dgm:spPr/>
      <dgm:t>
        <a:bodyPr/>
        <a:lstStyle/>
        <a:p>
          <a:endParaRPr lang="en-US"/>
        </a:p>
      </dgm:t>
    </dgm:pt>
    <dgm:pt modelId="{3B2B730F-3E6D-4470-8D46-D3AA88BC24E0}" type="pres">
      <dgm:prSet presAssocID="{78BFE29E-BD5E-4144-AD86-C695AB407530}" presName="entireBox" presStyleLbl="node1" presStyleIdx="0" presStyleCnt="3"/>
      <dgm:spPr/>
      <dgm:t>
        <a:bodyPr/>
        <a:lstStyle/>
        <a:p>
          <a:endParaRPr lang="en-US"/>
        </a:p>
      </dgm:t>
    </dgm:pt>
    <dgm:pt modelId="{6996E324-6B3E-4036-A733-BC1BB343CF8A}" type="pres">
      <dgm:prSet presAssocID="{78BFE29E-BD5E-4144-AD86-C695AB407530}" presName="descendantBox" presStyleCnt="0"/>
      <dgm:spPr/>
    </dgm:pt>
    <dgm:pt modelId="{10AE252C-D554-41B8-91CF-72732A150A19}" type="pres">
      <dgm:prSet presAssocID="{3A91F266-BCDB-4757-B8C5-D9D712A8A98C}" presName="childTextBox" presStyleLbl="fgAccFollowNode1" presStyleIdx="0" presStyleCnt="10">
        <dgm:presLayoutVars>
          <dgm:bulletEnabled val="1"/>
        </dgm:presLayoutVars>
      </dgm:prSet>
      <dgm:spPr/>
      <dgm:t>
        <a:bodyPr/>
        <a:lstStyle/>
        <a:p>
          <a:endParaRPr lang="en-US"/>
        </a:p>
      </dgm:t>
    </dgm:pt>
    <dgm:pt modelId="{B78D718A-D2F1-43C7-BF73-B4729B96BD19}" type="pres">
      <dgm:prSet presAssocID="{8DC76569-71FE-4CAB-86F9-619EC541B8B2}" presName="childTextBox" presStyleLbl="fgAccFollowNode1" presStyleIdx="1" presStyleCnt="10">
        <dgm:presLayoutVars>
          <dgm:bulletEnabled val="1"/>
        </dgm:presLayoutVars>
      </dgm:prSet>
      <dgm:spPr/>
      <dgm:t>
        <a:bodyPr/>
        <a:lstStyle/>
        <a:p>
          <a:endParaRPr lang="en-US"/>
        </a:p>
      </dgm:t>
    </dgm:pt>
    <dgm:pt modelId="{D8CD4CCF-2ACC-4F3D-8DA0-58A442871E29}" type="pres">
      <dgm:prSet presAssocID="{CD50AE95-7928-4071-8DAA-BBB35160C508}" presName="childTextBox" presStyleLbl="fgAccFollowNode1" presStyleIdx="2" presStyleCnt="10">
        <dgm:presLayoutVars>
          <dgm:bulletEnabled val="1"/>
        </dgm:presLayoutVars>
      </dgm:prSet>
      <dgm:spPr/>
      <dgm:t>
        <a:bodyPr/>
        <a:lstStyle/>
        <a:p>
          <a:endParaRPr lang="en-US"/>
        </a:p>
      </dgm:t>
    </dgm:pt>
    <dgm:pt modelId="{41091AA4-B27A-4422-AD16-C9801566741C}" type="pres">
      <dgm:prSet presAssocID="{65696CAF-B5A9-437F-A8AD-42912642D0C9}" presName="sp" presStyleCnt="0"/>
      <dgm:spPr/>
    </dgm:pt>
    <dgm:pt modelId="{1F02F367-E460-4EE8-B86E-04B217990D95}" type="pres">
      <dgm:prSet presAssocID="{1F8125D1-4EAE-4311-807C-E02FA87D8AFF}" presName="arrowAndChildren" presStyleCnt="0"/>
      <dgm:spPr/>
    </dgm:pt>
    <dgm:pt modelId="{231BB3E0-F770-4C55-B73B-2E22A657F18F}" type="pres">
      <dgm:prSet presAssocID="{1F8125D1-4EAE-4311-807C-E02FA87D8AFF}" presName="parentTextArrow" presStyleLbl="node1" presStyleIdx="0" presStyleCnt="3"/>
      <dgm:spPr/>
      <dgm:t>
        <a:bodyPr/>
        <a:lstStyle/>
        <a:p>
          <a:endParaRPr lang="en-US"/>
        </a:p>
      </dgm:t>
    </dgm:pt>
    <dgm:pt modelId="{5E54D41E-59BB-4DFF-A890-86EC185636DF}" type="pres">
      <dgm:prSet presAssocID="{1F8125D1-4EAE-4311-807C-E02FA87D8AFF}" presName="arrow" presStyleLbl="node1" presStyleIdx="1" presStyleCnt="3"/>
      <dgm:spPr/>
      <dgm:t>
        <a:bodyPr/>
        <a:lstStyle/>
        <a:p>
          <a:endParaRPr lang="en-US"/>
        </a:p>
      </dgm:t>
    </dgm:pt>
    <dgm:pt modelId="{27F8BBBD-86F5-4032-ADA7-15FF138FB99C}" type="pres">
      <dgm:prSet presAssocID="{1F8125D1-4EAE-4311-807C-E02FA87D8AFF}" presName="descendantArrow" presStyleCnt="0"/>
      <dgm:spPr/>
    </dgm:pt>
    <dgm:pt modelId="{45105D13-1F50-45F2-AE39-EDC97F8D7CB6}" type="pres">
      <dgm:prSet presAssocID="{4C396DBB-4D29-4BE8-9E27-508F983D5E2F}" presName="childTextArrow" presStyleLbl="fgAccFollowNode1" presStyleIdx="3" presStyleCnt="10">
        <dgm:presLayoutVars>
          <dgm:bulletEnabled val="1"/>
        </dgm:presLayoutVars>
      </dgm:prSet>
      <dgm:spPr/>
      <dgm:t>
        <a:bodyPr/>
        <a:lstStyle/>
        <a:p>
          <a:endParaRPr lang="en-US"/>
        </a:p>
      </dgm:t>
    </dgm:pt>
    <dgm:pt modelId="{47FEB57D-4F67-4D15-9249-A6DF2B3143B1}" type="pres">
      <dgm:prSet presAssocID="{376C73CE-6A60-4B68-B801-5FDE48D64459}" presName="childTextArrow" presStyleLbl="fgAccFollowNode1" presStyleIdx="4" presStyleCnt="10">
        <dgm:presLayoutVars>
          <dgm:bulletEnabled val="1"/>
        </dgm:presLayoutVars>
      </dgm:prSet>
      <dgm:spPr/>
      <dgm:t>
        <a:bodyPr/>
        <a:lstStyle/>
        <a:p>
          <a:endParaRPr lang="en-US"/>
        </a:p>
      </dgm:t>
    </dgm:pt>
    <dgm:pt modelId="{2CC66A01-9D1C-4D8B-BD0A-7E5D3290A563}" type="pres">
      <dgm:prSet presAssocID="{087BFBE7-52F8-42FA-B606-0CFA68BB7245}" presName="childTextArrow" presStyleLbl="fgAccFollowNode1" presStyleIdx="5" presStyleCnt="10">
        <dgm:presLayoutVars>
          <dgm:bulletEnabled val="1"/>
        </dgm:presLayoutVars>
      </dgm:prSet>
      <dgm:spPr/>
      <dgm:t>
        <a:bodyPr/>
        <a:lstStyle/>
        <a:p>
          <a:endParaRPr lang="en-US"/>
        </a:p>
      </dgm:t>
    </dgm:pt>
    <dgm:pt modelId="{4EE673A1-3B87-4CA6-838F-AFD970406B25}" type="pres">
      <dgm:prSet presAssocID="{63E1D3A0-DCEE-4C08-BD95-407B2E138D0E}" presName="sp" presStyleCnt="0"/>
      <dgm:spPr/>
    </dgm:pt>
    <dgm:pt modelId="{F79AB1A6-CD89-41CF-A06B-C264E0DF9670}" type="pres">
      <dgm:prSet presAssocID="{416E08EA-0AC3-43BB-9B55-B717ACE032FB}" presName="arrowAndChildren" presStyleCnt="0"/>
      <dgm:spPr/>
    </dgm:pt>
    <dgm:pt modelId="{1E7A2901-A806-4FEA-8E00-099F29180024}" type="pres">
      <dgm:prSet presAssocID="{416E08EA-0AC3-43BB-9B55-B717ACE032FB}" presName="parentTextArrow" presStyleLbl="node1" presStyleIdx="1" presStyleCnt="3"/>
      <dgm:spPr/>
      <dgm:t>
        <a:bodyPr/>
        <a:lstStyle/>
        <a:p>
          <a:endParaRPr lang="en-US"/>
        </a:p>
      </dgm:t>
    </dgm:pt>
    <dgm:pt modelId="{CF2074E6-FFC0-4708-8F30-699DC6F7D710}" type="pres">
      <dgm:prSet presAssocID="{416E08EA-0AC3-43BB-9B55-B717ACE032FB}" presName="arrow" presStyleLbl="node1" presStyleIdx="2" presStyleCnt="3" custLinFactNeighborY="-542"/>
      <dgm:spPr/>
      <dgm:t>
        <a:bodyPr/>
        <a:lstStyle/>
        <a:p>
          <a:endParaRPr lang="en-US"/>
        </a:p>
      </dgm:t>
    </dgm:pt>
    <dgm:pt modelId="{7DCBF15C-33D4-4AD3-913B-752C15E16F4B}" type="pres">
      <dgm:prSet presAssocID="{416E08EA-0AC3-43BB-9B55-B717ACE032FB}" presName="descendantArrow" presStyleCnt="0"/>
      <dgm:spPr/>
    </dgm:pt>
    <dgm:pt modelId="{8B7FB5B5-5611-4B17-BE94-691EBE91C231}" type="pres">
      <dgm:prSet presAssocID="{22C32CFB-B0C9-47D9-AB09-BB3EC3E2A5A2}" presName="childTextArrow" presStyleLbl="fgAccFollowNode1" presStyleIdx="6" presStyleCnt="10">
        <dgm:presLayoutVars>
          <dgm:bulletEnabled val="1"/>
        </dgm:presLayoutVars>
      </dgm:prSet>
      <dgm:spPr/>
      <dgm:t>
        <a:bodyPr/>
        <a:lstStyle/>
        <a:p>
          <a:endParaRPr lang="en-US"/>
        </a:p>
      </dgm:t>
    </dgm:pt>
    <dgm:pt modelId="{ABF7985F-A861-4397-B2F6-EEAD9BA9D0EC}" type="pres">
      <dgm:prSet presAssocID="{4417E0C0-6FDB-4B8E-BD16-DA80F3FF9B5C}" presName="childTextArrow" presStyleLbl="fgAccFollowNode1" presStyleIdx="7" presStyleCnt="10">
        <dgm:presLayoutVars>
          <dgm:bulletEnabled val="1"/>
        </dgm:presLayoutVars>
      </dgm:prSet>
      <dgm:spPr/>
      <dgm:t>
        <a:bodyPr/>
        <a:lstStyle/>
        <a:p>
          <a:endParaRPr lang="en-US"/>
        </a:p>
      </dgm:t>
    </dgm:pt>
    <dgm:pt modelId="{3C649932-6112-47AD-90C6-34AF174673BC}" type="pres">
      <dgm:prSet presAssocID="{DFE676D2-AF26-4B26-958E-045E1D9A421C}" presName="childTextArrow" presStyleLbl="fgAccFollowNode1" presStyleIdx="8" presStyleCnt="10">
        <dgm:presLayoutVars>
          <dgm:bulletEnabled val="1"/>
        </dgm:presLayoutVars>
      </dgm:prSet>
      <dgm:spPr/>
      <dgm:t>
        <a:bodyPr/>
        <a:lstStyle/>
        <a:p>
          <a:endParaRPr lang="en-US"/>
        </a:p>
      </dgm:t>
    </dgm:pt>
    <dgm:pt modelId="{FA608AD4-D00B-4D31-AC2D-0B69DCA46A12}" type="pres">
      <dgm:prSet presAssocID="{08816C8D-E97D-43F9-97EA-D85B4BF69C0A}" presName="childTextArrow" presStyleLbl="fgAccFollowNode1" presStyleIdx="9" presStyleCnt="10">
        <dgm:presLayoutVars>
          <dgm:bulletEnabled val="1"/>
        </dgm:presLayoutVars>
      </dgm:prSet>
      <dgm:spPr/>
      <dgm:t>
        <a:bodyPr/>
        <a:lstStyle/>
        <a:p>
          <a:endParaRPr lang="en-US"/>
        </a:p>
      </dgm:t>
    </dgm:pt>
  </dgm:ptLst>
  <dgm:cxnLst>
    <dgm:cxn modelId="{2B841C18-1C4F-4E82-844E-43F15ECFEA65}" type="presOf" srcId="{8DC76569-71FE-4CAB-86F9-619EC541B8B2}" destId="{B78D718A-D2F1-43C7-BF73-B4729B96BD19}" srcOrd="0" destOrd="0" presId="urn:microsoft.com/office/officeart/2005/8/layout/process4"/>
    <dgm:cxn modelId="{3B00DC2C-F2C6-4190-9D3D-979C45E1D3BF}" srcId="{78BFE29E-BD5E-4144-AD86-C695AB407530}" destId="{3A91F266-BCDB-4757-B8C5-D9D712A8A98C}" srcOrd="0" destOrd="0" parTransId="{F4977D27-45D7-4E57-B018-DDE1F96C068D}" sibTransId="{52D2641C-A075-4684-90E6-6D498848AAAD}"/>
    <dgm:cxn modelId="{610E7BC3-72B8-401A-86ED-4ACE3C48B2C4}" type="presOf" srcId="{CD50AE95-7928-4071-8DAA-BBB35160C508}" destId="{D8CD4CCF-2ACC-4F3D-8DA0-58A442871E29}" srcOrd="0" destOrd="0" presId="urn:microsoft.com/office/officeart/2005/8/layout/process4"/>
    <dgm:cxn modelId="{5340F28E-4092-4FA4-8EBA-02BEE18B750D}" type="presOf" srcId="{1F8125D1-4EAE-4311-807C-E02FA87D8AFF}" destId="{5E54D41E-59BB-4DFF-A890-86EC185636DF}" srcOrd="1" destOrd="0" presId="urn:microsoft.com/office/officeart/2005/8/layout/process4"/>
    <dgm:cxn modelId="{27CB3719-2E5D-43C7-86BB-B5C909A38228}" type="presOf" srcId="{08816C8D-E97D-43F9-97EA-D85B4BF69C0A}" destId="{FA608AD4-D00B-4D31-AC2D-0B69DCA46A12}" srcOrd="0" destOrd="0" presId="urn:microsoft.com/office/officeart/2005/8/layout/process4"/>
    <dgm:cxn modelId="{59F2CEF3-76FF-4C98-827E-2BA01914EC1A}" type="presOf" srcId="{22C32CFB-B0C9-47D9-AB09-BB3EC3E2A5A2}" destId="{8B7FB5B5-5611-4B17-BE94-691EBE91C231}" srcOrd="0" destOrd="0" presId="urn:microsoft.com/office/officeart/2005/8/layout/process4"/>
    <dgm:cxn modelId="{A402C657-30D1-4B4D-B0DA-A6D554D65127}" srcId="{8368941E-0822-48F7-B1F0-D7CF932A3E40}" destId="{416E08EA-0AC3-43BB-9B55-B717ACE032FB}" srcOrd="0" destOrd="0" parTransId="{AD8F43D0-D18E-41CF-880B-E0CC30DF6A88}" sibTransId="{63E1D3A0-DCEE-4C08-BD95-407B2E138D0E}"/>
    <dgm:cxn modelId="{408C6B0F-E3A1-4E8B-BA9E-818B496FAC61}" type="presOf" srcId="{416E08EA-0AC3-43BB-9B55-B717ACE032FB}" destId="{1E7A2901-A806-4FEA-8E00-099F29180024}" srcOrd="0" destOrd="0" presId="urn:microsoft.com/office/officeart/2005/8/layout/process4"/>
    <dgm:cxn modelId="{8C9E288D-BC62-4731-B8B1-D465B84BE211}" srcId="{1F8125D1-4EAE-4311-807C-E02FA87D8AFF}" destId="{376C73CE-6A60-4B68-B801-5FDE48D64459}" srcOrd="1" destOrd="0" parTransId="{3BC79113-2C2F-425F-9549-61C1143D4CB1}" sibTransId="{322DB485-9C6C-40D1-BD38-090A738502C5}"/>
    <dgm:cxn modelId="{97544E98-31C1-43D0-9F56-9F585FC12978}" srcId="{1F8125D1-4EAE-4311-807C-E02FA87D8AFF}" destId="{087BFBE7-52F8-42FA-B606-0CFA68BB7245}" srcOrd="2" destOrd="0" parTransId="{B86CDC46-0167-4583-91A9-5F8B35A7F020}" sibTransId="{EB9B6493-AFA2-433B-AA5D-7F3D3F43FFA6}"/>
    <dgm:cxn modelId="{B4CFD260-B47A-4829-811E-BB986710FD8A}" srcId="{416E08EA-0AC3-43BB-9B55-B717ACE032FB}" destId="{DFE676D2-AF26-4B26-958E-045E1D9A421C}" srcOrd="2" destOrd="0" parTransId="{855F3CDA-35BC-4EFC-B34C-76DD42F40CFC}" sibTransId="{74DB36FE-0062-46AA-9D20-3AF3E298A41A}"/>
    <dgm:cxn modelId="{65A63347-AF80-47FA-9CD2-52A3BCE9CC08}" type="presOf" srcId="{78BFE29E-BD5E-4144-AD86-C695AB407530}" destId="{0D4AF6F4-0F00-40EA-88E5-9E9F54A89E23}" srcOrd="0" destOrd="0" presId="urn:microsoft.com/office/officeart/2005/8/layout/process4"/>
    <dgm:cxn modelId="{7F9C4AEC-61FB-4BC7-8671-9459F9D82E8D}" type="presOf" srcId="{4C396DBB-4D29-4BE8-9E27-508F983D5E2F}" destId="{45105D13-1F50-45F2-AE39-EDC97F8D7CB6}" srcOrd="0" destOrd="0" presId="urn:microsoft.com/office/officeart/2005/8/layout/process4"/>
    <dgm:cxn modelId="{FED3743F-32FA-4855-B49D-FE037514D546}" srcId="{1F8125D1-4EAE-4311-807C-E02FA87D8AFF}" destId="{4C396DBB-4D29-4BE8-9E27-508F983D5E2F}" srcOrd="0" destOrd="0" parTransId="{C9F72317-66BF-4B8B-BF08-B232C78AFBE8}" sibTransId="{104952E7-43E7-453B-8657-53C470350638}"/>
    <dgm:cxn modelId="{FDE63240-1757-4976-888C-AB4541E62D0A}" srcId="{78BFE29E-BD5E-4144-AD86-C695AB407530}" destId="{8DC76569-71FE-4CAB-86F9-619EC541B8B2}" srcOrd="1" destOrd="0" parTransId="{4A5F1298-C5E6-4B1B-BD20-A13138E13D83}" sibTransId="{B8655ECE-4856-43FA-86CE-3864E56A266F}"/>
    <dgm:cxn modelId="{AEB9932B-2CE1-46C3-A0E1-0B5690C586B7}" srcId="{78BFE29E-BD5E-4144-AD86-C695AB407530}" destId="{CD50AE95-7928-4071-8DAA-BBB35160C508}" srcOrd="2" destOrd="0" parTransId="{A02CCB4A-F3C6-48F0-AE0B-1D1FF0257979}" sibTransId="{BF32F5CD-B21E-4968-B6B5-7AABE9443A6F}"/>
    <dgm:cxn modelId="{2AD0E1A0-6ED6-4DEC-B6C8-057598DE6A87}" type="presOf" srcId="{1F8125D1-4EAE-4311-807C-E02FA87D8AFF}" destId="{231BB3E0-F770-4C55-B73B-2E22A657F18F}" srcOrd="0" destOrd="0" presId="urn:microsoft.com/office/officeart/2005/8/layout/process4"/>
    <dgm:cxn modelId="{3272C64B-EBF2-4D20-B771-8BF70299D7D2}" type="presOf" srcId="{416E08EA-0AC3-43BB-9B55-B717ACE032FB}" destId="{CF2074E6-FFC0-4708-8F30-699DC6F7D710}" srcOrd="1" destOrd="0" presId="urn:microsoft.com/office/officeart/2005/8/layout/process4"/>
    <dgm:cxn modelId="{BBF2E1F1-7364-42F3-A24C-65EC9267B6AC}" srcId="{416E08EA-0AC3-43BB-9B55-B717ACE032FB}" destId="{22C32CFB-B0C9-47D9-AB09-BB3EC3E2A5A2}" srcOrd="0" destOrd="0" parTransId="{60571C9E-0982-4B5F-B0DB-B604C2B0B467}" sibTransId="{F9DAC6E1-390E-4923-9E4B-5932CC5601A6}"/>
    <dgm:cxn modelId="{F9B31663-479E-4629-933F-010674ABA230}" srcId="{8368941E-0822-48F7-B1F0-D7CF932A3E40}" destId="{78BFE29E-BD5E-4144-AD86-C695AB407530}" srcOrd="2" destOrd="0" parTransId="{28F31396-65F3-4544-A40E-A985F7B2C27A}" sibTransId="{9A5A1BEB-D9C6-4683-A7A3-27ABC927368C}"/>
    <dgm:cxn modelId="{4A289327-CC1C-4579-B0CE-7FD1AF7CA41D}" srcId="{416E08EA-0AC3-43BB-9B55-B717ACE032FB}" destId="{08816C8D-E97D-43F9-97EA-D85B4BF69C0A}" srcOrd="3" destOrd="0" parTransId="{87797DC5-A8C4-4CC3-98EC-909C77A395A6}" sibTransId="{257C22DB-133B-49A1-B53E-A356C914FDF6}"/>
    <dgm:cxn modelId="{A3DD75A9-EB87-422E-9B5A-EE3153096B3B}" type="presOf" srcId="{376C73CE-6A60-4B68-B801-5FDE48D64459}" destId="{47FEB57D-4F67-4D15-9249-A6DF2B3143B1}" srcOrd="0" destOrd="0" presId="urn:microsoft.com/office/officeart/2005/8/layout/process4"/>
    <dgm:cxn modelId="{4F3306AF-4B0B-48A6-8B61-BCD8160CB22C}" type="presOf" srcId="{3A91F266-BCDB-4757-B8C5-D9D712A8A98C}" destId="{10AE252C-D554-41B8-91CF-72732A150A19}" srcOrd="0" destOrd="0" presId="urn:microsoft.com/office/officeart/2005/8/layout/process4"/>
    <dgm:cxn modelId="{9C8F9E76-1EF0-4B40-9141-433443ABA53C}" type="presOf" srcId="{8368941E-0822-48F7-B1F0-D7CF932A3E40}" destId="{3F4BF224-868D-4989-8AE3-D14D39F2AE8C}" srcOrd="0" destOrd="0" presId="urn:microsoft.com/office/officeart/2005/8/layout/process4"/>
    <dgm:cxn modelId="{DDE3ACFE-5F6E-49E4-A0FB-2B17215AE43D}" type="presOf" srcId="{4417E0C0-6FDB-4B8E-BD16-DA80F3FF9B5C}" destId="{ABF7985F-A861-4397-B2F6-EEAD9BA9D0EC}" srcOrd="0" destOrd="0" presId="urn:microsoft.com/office/officeart/2005/8/layout/process4"/>
    <dgm:cxn modelId="{E4E9843D-9BFE-4E71-BABA-8D6AB503FAC6}" type="presOf" srcId="{DFE676D2-AF26-4B26-958E-045E1D9A421C}" destId="{3C649932-6112-47AD-90C6-34AF174673BC}" srcOrd="0" destOrd="0" presId="urn:microsoft.com/office/officeart/2005/8/layout/process4"/>
    <dgm:cxn modelId="{4E6DC4CE-CAA7-4C72-A455-0841C01DB608}" type="presOf" srcId="{087BFBE7-52F8-42FA-B606-0CFA68BB7245}" destId="{2CC66A01-9D1C-4D8B-BD0A-7E5D3290A563}" srcOrd="0" destOrd="0" presId="urn:microsoft.com/office/officeart/2005/8/layout/process4"/>
    <dgm:cxn modelId="{2C528A8C-99D9-4C8D-878D-3D477E90AA63}" type="presOf" srcId="{78BFE29E-BD5E-4144-AD86-C695AB407530}" destId="{3B2B730F-3E6D-4470-8D46-D3AA88BC24E0}" srcOrd="1" destOrd="0" presId="urn:microsoft.com/office/officeart/2005/8/layout/process4"/>
    <dgm:cxn modelId="{C39994B8-1E51-44B7-9F43-6F683BEBB9D6}" srcId="{416E08EA-0AC3-43BB-9B55-B717ACE032FB}" destId="{4417E0C0-6FDB-4B8E-BD16-DA80F3FF9B5C}" srcOrd="1" destOrd="0" parTransId="{D0067AED-0B53-4450-89B0-31F1242DE9B1}" sibTransId="{A843DF01-7922-4DF3-B609-3D0AECD0A33C}"/>
    <dgm:cxn modelId="{FA636FA7-78BA-43C7-A7D8-C3E7974F529B}" srcId="{8368941E-0822-48F7-B1F0-D7CF932A3E40}" destId="{1F8125D1-4EAE-4311-807C-E02FA87D8AFF}" srcOrd="1" destOrd="0" parTransId="{43ECDC22-8A7C-4CF4-BDA2-D45AF9E6FDE3}" sibTransId="{65696CAF-B5A9-437F-A8AD-42912642D0C9}"/>
    <dgm:cxn modelId="{BCC349D8-8DE8-4CDF-8E15-9054AC48CB23}" type="presParOf" srcId="{3F4BF224-868D-4989-8AE3-D14D39F2AE8C}" destId="{0621DDF8-1101-4BCA-8E7F-2316752C3D39}" srcOrd="0" destOrd="0" presId="urn:microsoft.com/office/officeart/2005/8/layout/process4"/>
    <dgm:cxn modelId="{2A7EDDEC-26E7-40FA-9F38-65684D3E3D13}" type="presParOf" srcId="{0621DDF8-1101-4BCA-8E7F-2316752C3D39}" destId="{0D4AF6F4-0F00-40EA-88E5-9E9F54A89E23}" srcOrd="0" destOrd="0" presId="urn:microsoft.com/office/officeart/2005/8/layout/process4"/>
    <dgm:cxn modelId="{6ACFD3C2-E430-4364-9B7D-1116FD1FCD25}" type="presParOf" srcId="{0621DDF8-1101-4BCA-8E7F-2316752C3D39}" destId="{3B2B730F-3E6D-4470-8D46-D3AA88BC24E0}" srcOrd="1" destOrd="0" presId="urn:microsoft.com/office/officeart/2005/8/layout/process4"/>
    <dgm:cxn modelId="{7DA005C6-44A3-4545-9765-A952BB848DF7}" type="presParOf" srcId="{0621DDF8-1101-4BCA-8E7F-2316752C3D39}" destId="{6996E324-6B3E-4036-A733-BC1BB343CF8A}" srcOrd="2" destOrd="0" presId="urn:microsoft.com/office/officeart/2005/8/layout/process4"/>
    <dgm:cxn modelId="{7FA12A3E-D603-4ACF-9E57-130945A7C05E}" type="presParOf" srcId="{6996E324-6B3E-4036-A733-BC1BB343CF8A}" destId="{10AE252C-D554-41B8-91CF-72732A150A19}" srcOrd="0" destOrd="0" presId="urn:microsoft.com/office/officeart/2005/8/layout/process4"/>
    <dgm:cxn modelId="{DA8EDFDE-E5FC-4CCF-9EFD-E202367C5264}" type="presParOf" srcId="{6996E324-6B3E-4036-A733-BC1BB343CF8A}" destId="{B78D718A-D2F1-43C7-BF73-B4729B96BD19}" srcOrd="1" destOrd="0" presId="urn:microsoft.com/office/officeart/2005/8/layout/process4"/>
    <dgm:cxn modelId="{89088181-637E-42E2-94D4-C6A66EC3AF61}" type="presParOf" srcId="{6996E324-6B3E-4036-A733-BC1BB343CF8A}" destId="{D8CD4CCF-2ACC-4F3D-8DA0-58A442871E29}" srcOrd="2" destOrd="0" presId="urn:microsoft.com/office/officeart/2005/8/layout/process4"/>
    <dgm:cxn modelId="{ADADB9D7-187B-412A-9DF4-DD0C86DB8771}" type="presParOf" srcId="{3F4BF224-868D-4989-8AE3-D14D39F2AE8C}" destId="{41091AA4-B27A-4422-AD16-C9801566741C}" srcOrd="1" destOrd="0" presId="urn:microsoft.com/office/officeart/2005/8/layout/process4"/>
    <dgm:cxn modelId="{48A56F72-8BF6-431F-B2BD-ED3414A97100}" type="presParOf" srcId="{3F4BF224-868D-4989-8AE3-D14D39F2AE8C}" destId="{1F02F367-E460-4EE8-B86E-04B217990D95}" srcOrd="2" destOrd="0" presId="urn:microsoft.com/office/officeart/2005/8/layout/process4"/>
    <dgm:cxn modelId="{FED52DF4-2076-423D-961B-244E0E85D7EA}" type="presParOf" srcId="{1F02F367-E460-4EE8-B86E-04B217990D95}" destId="{231BB3E0-F770-4C55-B73B-2E22A657F18F}" srcOrd="0" destOrd="0" presId="urn:microsoft.com/office/officeart/2005/8/layout/process4"/>
    <dgm:cxn modelId="{DCA00B9D-D870-44E3-BBE2-E5EED9717267}" type="presParOf" srcId="{1F02F367-E460-4EE8-B86E-04B217990D95}" destId="{5E54D41E-59BB-4DFF-A890-86EC185636DF}" srcOrd="1" destOrd="0" presId="urn:microsoft.com/office/officeart/2005/8/layout/process4"/>
    <dgm:cxn modelId="{15CBA99D-3340-4562-9D40-B9FE6790E24E}" type="presParOf" srcId="{1F02F367-E460-4EE8-B86E-04B217990D95}" destId="{27F8BBBD-86F5-4032-ADA7-15FF138FB99C}" srcOrd="2" destOrd="0" presId="urn:microsoft.com/office/officeart/2005/8/layout/process4"/>
    <dgm:cxn modelId="{0CEF7581-D9CF-43BF-A1F7-5E5815A3BD82}" type="presParOf" srcId="{27F8BBBD-86F5-4032-ADA7-15FF138FB99C}" destId="{45105D13-1F50-45F2-AE39-EDC97F8D7CB6}" srcOrd="0" destOrd="0" presId="urn:microsoft.com/office/officeart/2005/8/layout/process4"/>
    <dgm:cxn modelId="{6514690F-F8B1-464D-A70D-BC2C2FDC93E4}" type="presParOf" srcId="{27F8BBBD-86F5-4032-ADA7-15FF138FB99C}" destId="{47FEB57D-4F67-4D15-9249-A6DF2B3143B1}" srcOrd="1" destOrd="0" presId="urn:microsoft.com/office/officeart/2005/8/layout/process4"/>
    <dgm:cxn modelId="{FD03B669-AEE4-408E-96E8-53F7855A3A2A}" type="presParOf" srcId="{27F8BBBD-86F5-4032-ADA7-15FF138FB99C}" destId="{2CC66A01-9D1C-4D8B-BD0A-7E5D3290A563}" srcOrd="2" destOrd="0" presId="urn:microsoft.com/office/officeart/2005/8/layout/process4"/>
    <dgm:cxn modelId="{531EE7B1-F045-4B80-8085-AD0E0587BAA7}" type="presParOf" srcId="{3F4BF224-868D-4989-8AE3-D14D39F2AE8C}" destId="{4EE673A1-3B87-4CA6-838F-AFD970406B25}" srcOrd="3" destOrd="0" presId="urn:microsoft.com/office/officeart/2005/8/layout/process4"/>
    <dgm:cxn modelId="{2751D7F0-7150-48F2-89BF-69C2929FF20C}" type="presParOf" srcId="{3F4BF224-868D-4989-8AE3-D14D39F2AE8C}" destId="{F79AB1A6-CD89-41CF-A06B-C264E0DF9670}" srcOrd="4" destOrd="0" presId="urn:microsoft.com/office/officeart/2005/8/layout/process4"/>
    <dgm:cxn modelId="{DB4DC3A4-9F62-47A6-9E08-BDA50E769B14}" type="presParOf" srcId="{F79AB1A6-CD89-41CF-A06B-C264E0DF9670}" destId="{1E7A2901-A806-4FEA-8E00-099F29180024}" srcOrd="0" destOrd="0" presId="urn:microsoft.com/office/officeart/2005/8/layout/process4"/>
    <dgm:cxn modelId="{52B5ABF7-0073-4741-95BF-4B68D76724EF}" type="presParOf" srcId="{F79AB1A6-CD89-41CF-A06B-C264E0DF9670}" destId="{CF2074E6-FFC0-4708-8F30-699DC6F7D710}" srcOrd="1" destOrd="0" presId="urn:microsoft.com/office/officeart/2005/8/layout/process4"/>
    <dgm:cxn modelId="{C9E4ECD9-95F2-40A7-B274-D4CF8631D627}" type="presParOf" srcId="{F79AB1A6-CD89-41CF-A06B-C264E0DF9670}" destId="{7DCBF15C-33D4-4AD3-913B-752C15E16F4B}" srcOrd="2" destOrd="0" presId="urn:microsoft.com/office/officeart/2005/8/layout/process4"/>
    <dgm:cxn modelId="{A9988A71-06B8-433B-93A5-C94C8C54F720}" type="presParOf" srcId="{7DCBF15C-33D4-4AD3-913B-752C15E16F4B}" destId="{8B7FB5B5-5611-4B17-BE94-691EBE91C231}" srcOrd="0" destOrd="0" presId="urn:microsoft.com/office/officeart/2005/8/layout/process4"/>
    <dgm:cxn modelId="{8BA378AD-0937-4C75-B323-CD3FD0355890}" type="presParOf" srcId="{7DCBF15C-33D4-4AD3-913B-752C15E16F4B}" destId="{ABF7985F-A861-4397-B2F6-EEAD9BA9D0EC}" srcOrd="1" destOrd="0" presId="urn:microsoft.com/office/officeart/2005/8/layout/process4"/>
    <dgm:cxn modelId="{B0B6C033-1185-425C-85D9-6800A86BDA6F}" type="presParOf" srcId="{7DCBF15C-33D4-4AD3-913B-752C15E16F4B}" destId="{3C649932-6112-47AD-90C6-34AF174673BC}" srcOrd="2" destOrd="0" presId="urn:microsoft.com/office/officeart/2005/8/layout/process4"/>
    <dgm:cxn modelId="{5237C05A-0BF3-4FCC-9116-6EA2EB2BB0B1}" type="presParOf" srcId="{7DCBF15C-33D4-4AD3-913B-752C15E16F4B}" destId="{FA608AD4-D00B-4D31-AC2D-0B69DCA46A12}" srcOrd="3"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2B730F-3E6D-4470-8D46-D3AA88BC24E0}">
      <dsp:nvSpPr>
        <dsp:cNvPr id="0" name=""/>
        <dsp:cNvSpPr/>
      </dsp:nvSpPr>
      <dsp:spPr>
        <a:xfrm>
          <a:off x="0" y="2727457"/>
          <a:ext cx="6428095" cy="895212"/>
        </a:xfrm>
        <a:prstGeom prst="rect">
          <a:avLst/>
        </a:prstGeom>
        <a:gradFill rotWithShape="0">
          <a:gsLst>
            <a:gs pos="0">
              <a:schemeClr val="accent6"/>
            </a:gs>
            <a:gs pos="50000">
              <a:schemeClr val="accent6">
                <a:lumMod val="75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solidFill>
                <a:schemeClr val="bg1"/>
              </a:solidFill>
              <a:latin typeface="Arial" panose="020B0604020202020204" pitchFamily="34" charset="0"/>
              <a:cs typeface="Arial" panose="020B0604020202020204" pitchFamily="34" charset="0"/>
            </a:rPr>
            <a:t>Strategic Plan</a:t>
          </a:r>
        </a:p>
      </dsp:txBody>
      <dsp:txXfrm>
        <a:off x="0" y="2727457"/>
        <a:ext cx="6428095" cy="483414"/>
      </dsp:txXfrm>
    </dsp:sp>
    <dsp:sp modelId="{10AE252C-D554-41B8-91CF-72732A150A19}">
      <dsp:nvSpPr>
        <dsp:cNvPr id="0" name=""/>
        <dsp:cNvSpPr/>
      </dsp:nvSpPr>
      <dsp:spPr>
        <a:xfrm>
          <a:off x="3138" y="3192967"/>
          <a:ext cx="2140605" cy="41179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Draft Strategic Plan</a:t>
          </a:r>
        </a:p>
      </dsp:txBody>
      <dsp:txXfrm>
        <a:off x="3138" y="3192967"/>
        <a:ext cx="2140605" cy="411797"/>
      </dsp:txXfrm>
    </dsp:sp>
    <dsp:sp modelId="{B78D718A-D2F1-43C7-BF73-B4729B96BD19}">
      <dsp:nvSpPr>
        <dsp:cNvPr id="0" name=""/>
        <dsp:cNvSpPr/>
      </dsp:nvSpPr>
      <dsp:spPr>
        <a:xfrm>
          <a:off x="2143744" y="3192967"/>
          <a:ext cx="2140605" cy="41179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Mid-Cycle Report</a:t>
          </a:r>
        </a:p>
      </dsp:txBody>
      <dsp:txXfrm>
        <a:off x="2143744" y="3192967"/>
        <a:ext cx="2140605" cy="411797"/>
      </dsp:txXfrm>
    </dsp:sp>
    <dsp:sp modelId="{D8CD4CCF-2ACC-4F3D-8DA0-58A442871E29}">
      <dsp:nvSpPr>
        <dsp:cNvPr id="0" name=""/>
        <dsp:cNvSpPr/>
      </dsp:nvSpPr>
      <dsp:spPr>
        <a:xfrm>
          <a:off x="4284350" y="3192967"/>
          <a:ext cx="2140605" cy="41179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Close-Out Report</a:t>
          </a:r>
        </a:p>
      </dsp:txBody>
      <dsp:txXfrm>
        <a:off x="4284350" y="3192967"/>
        <a:ext cx="2140605" cy="411797"/>
      </dsp:txXfrm>
    </dsp:sp>
    <dsp:sp modelId="{5E54D41E-59BB-4DFF-A890-86EC185636DF}">
      <dsp:nvSpPr>
        <dsp:cNvPr id="0" name=""/>
        <dsp:cNvSpPr/>
      </dsp:nvSpPr>
      <dsp:spPr>
        <a:xfrm rot="10800000">
          <a:off x="0" y="1364048"/>
          <a:ext cx="6428095" cy="1376836"/>
        </a:xfrm>
        <a:prstGeom prst="upArrowCallout">
          <a:avLst/>
        </a:prstGeom>
        <a:solidFill>
          <a:schemeClr val="accent6"/>
        </a:solidFill>
        <a:ln w="19050" cap="flat" cmpd="sng" algn="ctr">
          <a:solidFill>
            <a:schemeClr val="lt1"/>
          </a:solidFill>
          <a:prstDash val="solid"/>
          <a:miter lim="800000"/>
        </a:ln>
        <a:effectLst/>
      </dsp:spPr>
      <dsp:style>
        <a:lnRef idx="3">
          <a:schemeClr val="lt1"/>
        </a:lnRef>
        <a:fillRef idx="1">
          <a:schemeClr val="accent6"/>
        </a:fillRef>
        <a:effectRef idx="1">
          <a:schemeClr val="accent6"/>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latin typeface="Arial" panose="020B0604020202020204" pitchFamily="34" charset="0"/>
              <a:cs typeface="Arial" panose="020B0604020202020204" pitchFamily="34" charset="0"/>
            </a:rPr>
            <a:t>External Review</a:t>
          </a:r>
        </a:p>
      </dsp:txBody>
      <dsp:txXfrm rot="-10800000">
        <a:off x="0" y="1364048"/>
        <a:ext cx="6428095" cy="483269"/>
      </dsp:txXfrm>
    </dsp:sp>
    <dsp:sp modelId="{45105D13-1F50-45F2-AE39-EDC97F8D7CB6}">
      <dsp:nvSpPr>
        <dsp:cNvPr id="0" name=""/>
        <dsp:cNvSpPr/>
      </dsp:nvSpPr>
      <dsp:spPr>
        <a:xfrm>
          <a:off x="3138" y="1847318"/>
          <a:ext cx="2140605" cy="41167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dirty="0">
              <a:latin typeface="Arial" panose="020B0604020202020204" pitchFamily="34" charset="0"/>
              <a:cs typeface="Arial" panose="020B0604020202020204" pitchFamily="34" charset="0"/>
            </a:rPr>
            <a:t>Review Self-Study</a:t>
          </a:r>
          <a:endParaRPr lang="en-US" sz="1200" kern="1200"/>
        </a:p>
      </dsp:txBody>
      <dsp:txXfrm>
        <a:off x="3138" y="1847318"/>
        <a:ext cx="2140605" cy="411674"/>
      </dsp:txXfrm>
    </dsp:sp>
    <dsp:sp modelId="{47FEB57D-4F67-4D15-9249-A6DF2B3143B1}">
      <dsp:nvSpPr>
        <dsp:cNvPr id="0" name=""/>
        <dsp:cNvSpPr/>
      </dsp:nvSpPr>
      <dsp:spPr>
        <a:xfrm>
          <a:off x="2143744" y="1847318"/>
          <a:ext cx="2140605" cy="41167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dirty="0">
              <a:latin typeface="Arial" panose="020B0604020202020204" pitchFamily="34" charset="0"/>
              <a:cs typeface="Arial" panose="020B0604020202020204" pitchFamily="34" charset="0"/>
            </a:rPr>
            <a:t>Independent Assessment</a:t>
          </a:r>
        </a:p>
      </dsp:txBody>
      <dsp:txXfrm>
        <a:off x="2143744" y="1847318"/>
        <a:ext cx="2140605" cy="411674"/>
      </dsp:txXfrm>
    </dsp:sp>
    <dsp:sp modelId="{2CC66A01-9D1C-4D8B-BD0A-7E5D3290A563}">
      <dsp:nvSpPr>
        <dsp:cNvPr id="0" name=""/>
        <dsp:cNvSpPr/>
      </dsp:nvSpPr>
      <dsp:spPr>
        <a:xfrm>
          <a:off x="4284350" y="1847318"/>
          <a:ext cx="2140605" cy="41167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dirty="0">
              <a:latin typeface="Arial" panose="020B0604020202020204" pitchFamily="34" charset="0"/>
              <a:cs typeface="Arial" panose="020B0604020202020204" pitchFamily="34" charset="0"/>
            </a:rPr>
            <a:t>Recommendations</a:t>
          </a:r>
          <a:endParaRPr lang="en-US" sz="1200" kern="1200"/>
        </a:p>
      </dsp:txBody>
      <dsp:txXfrm>
        <a:off x="4284350" y="1847318"/>
        <a:ext cx="2140605" cy="411674"/>
      </dsp:txXfrm>
    </dsp:sp>
    <dsp:sp modelId="{CF2074E6-FFC0-4708-8F30-699DC6F7D710}">
      <dsp:nvSpPr>
        <dsp:cNvPr id="0" name=""/>
        <dsp:cNvSpPr/>
      </dsp:nvSpPr>
      <dsp:spPr>
        <a:xfrm rot="10800000">
          <a:off x="0" y="0"/>
          <a:ext cx="6428095" cy="1376836"/>
        </a:xfrm>
        <a:prstGeom prst="upArrowCallou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dsp:spPr>
      <dsp:style>
        <a:lnRef idx="0">
          <a:scrgbClr r="0" g="0" b="0"/>
        </a:lnRef>
        <a:fillRef idx="0">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latin typeface="Arial" panose="020B0604020202020204" pitchFamily="34" charset="0"/>
              <a:cs typeface="Arial" panose="020B0604020202020204" pitchFamily="34" charset="0"/>
            </a:rPr>
            <a:t>Self Study</a:t>
          </a:r>
        </a:p>
      </dsp:txBody>
      <dsp:txXfrm rot="-10800000">
        <a:off x="0" y="0"/>
        <a:ext cx="6428095" cy="483269"/>
      </dsp:txXfrm>
    </dsp:sp>
    <dsp:sp modelId="{8B7FB5B5-5611-4B17-BE94-691EBE91C231}">
      <dsp:nvSpPr>
        <dsp:cNvPr id="0" name=""/>
        <dsp:cNvSpPr/>
      </dsp:nvSpPr>
      <dsp:spPr>
        <a:xfrm>
          <a:off x="0" y="483910"/>
          <a:ext cx="1607023" cy="41167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dirty="0">
              <a:latin typeface="Arial" panose="020B0604020202020204" pitchFamily="34" charset="0"/>
              <a:cs typeface="Arial" panose="020B0604020202020204" pitchFamily="34" charset="0"/>
            </a:rPr>
            <a:t>Overview</a:t>
          </a:r>
          <a:endParaRPr lang="en-US" sz="1200" kern="1200"/>
        </a:p>
      </dsp:txBody>
      <dsp:txXfrm>
        <a:off x="0" y="483910"/>
        <a:ext cx="1607023" cy="411674"/>
      </dsp:txXfrm>
    </dsp:sp>
    <dsp:sp modelId="{ABF7985F-A861-4397-B2F6-EEAD9BA9D0EC}">
      <dsp:nvSpPr>
        <dsp:cNvPr id="0" name=""/>
        <dsp:cNvSpPr/>
      </dsp:nvSpPr>
      <dsp:spPr>
        <a:xfrm>
          <a:off x="1607023" y="483910"/>
          <a:ext cx="1607023" cy="41167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dirty="0">
              <a:latin typeface="Arial" panose="020B0604020202020204" pitchFamily="34" charset="0"/>
              <a:cs typeface="Arial" panose="020B0604020202020204" pitchFamily="34" charset="0"/>
            </a:rPr>
            <a:t>Data Summary</a:t>
          </a:r>
        </a:p>
      </dsp:txBody>
      <dsp:txXfrm>
        <a:off x="1607023" y="483910"/>
        <a:ext cx="1607023" cy="411674"/>
      </dsp:txXfrm>
    </dsp:sp>
    <dsp:sp modelId="{3C649932-6112-47AD-90C6-34AF174673BC}">
      <dsp:nvSpPr>
        <dsp:cNvPr id="0" name=""/>
        <dsp:cNvSpPr/>
      </dsp:nvSpPr>
      <dsp:spPr>
        <a:xfrm>
          <a:off x="3214047" y="483910"/>
          <a:ext cx="1607023" cy="41167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dirty="0">
              <a:latin typeface="Arial" panose="020B0604020202020204" pitchFamily="34" charset="0"/>
              <a:cs typeface="Arial" panose="020B0604020202020204" pitchFamily="34" charset="0"/>
            </a:rPr>
            <a:t>Key Issues</a:t>
          </a:r>
        </a:p>
      </dsp:txBody>
      <dsp:txXfrm>
        <a:off x="3214047" y="483910"/>
        <a:ext cx="1607023" cy="411674"/>
      </dsp:txXfrm>
    </dsp:sp>
    <dsp:sp modelId="{FA608AD4-D00B-4D31-AC2D-0B69DCA46A12}">
      <dsp:nvSpPr>
        <dsp:cNvPr id="0" name=""/>
        <dsp:cNvSpPr/>
      </dsp:nvSpPr>
      <dsp:spPr>
        <a:xfrm>
          <a:off x="4821071" y="483910"/>
          <a:ext cx="1607023" cy="41167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dirty="0">
              <a:latin typeface="Arial" panose="020B0604020202020204" pitchFamily="34" charset="0"/>
              <a:cs typeface="Arial" panose="020B0604020202020204" pitchFamily="34" charset="0"/>
            </a:rPr>
            <a:t>Strategic Directions</a:t>
          </a:r>
          <a:endParaRPr lang="en-US" sz="1200" kern="1200"/>
        </a:p>
      </dsp:txBody>
      <dsp:txXfrm>
        <a:off x="4821071" y="483910"/>
        <a:ext cx="1607023" cy="4116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75680-A9BB-40A3-950B-5D0A80E3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Zenk, Leslie</dc:creator>
  <cp:keywords/>
  <dc:description/>
  <cp:lastModifiedBy>Singer-Freeman, Karen</cp:lastModifiedBy>
  <cp:revision>2</cp:revision>
  <cp:lastPrinted>2018-12-05T19:21:00Z</cp:lastPrinted>
  <dcterms:created xsi:type="dcterms:W3CDTF">2019-01-14T16:47:00Z</dcterms:created>
  <dcterms:modified xsi:type="dcterms:W3CDTF">2019-01-14T16:47:00Z</dcterms:modified>
</cp:coreProperties>
</file>